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6F" w:rsidRDefault="001A69FF" w:rsidP="005B3C6F">
      <w:pPr>
        <w:pStyle w:val="Default"/>
        <w:jc w:val="center"/>
        <w:rPr>
          <w:rFonts w:ascii="Sylfaen" w:hAnsi="Sylfaen" w:cs="Sylfaen"/>
          <w:color w:val="000099"/>
          <w:sz w:val="16"/>
          <w:szCs w:val="16"/>
        </w:rPr>
      </w:pPr>
      <w:r w:rsidRPr="001A69FF">
        <w:rPr>
          <w:rFonts w:ascii="Sylfaen" w:hAnsi="Sylfaen" w:cs="Sylfaen"/>
          <w:noProof/>
          <w:color w:val="000099"/>
          <w:sz w:val="16"/>
          <w:szCs w:val="16"/>
          <w:lang w:eastAsia="it-IT"/>
        </w:rPr>
        <w:drawing>
          <wp:inline distT="0" distB="0" distL="0" distR="0">
            <wp:extent cx="2004602" cy="1008000"/>
            <wp:effectExtent l="19050" t="0" r="0" b="0"/>
            <wp:docPr id="24" name="Immagine 7" descr="C:\Users\Notebook\Documents\1-Giuseppe\Attestati e logos\logos\Logo Ordine 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Documents\1-Giuseppe\Attestati e logos\logos\Logo Ordine Architet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02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6F" w:rsidRDefault="00D9637E" w:rsidP="005B3C6F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  <w:r w:rsidRPr="00D9637E">
        <w:rPr>
          <w:color w:val="0F243E"/>
          <w:sz w:val="16"/>
          <w:szCs w:val="16"/>
          <w:lang w:eastAsia="it-IT"/>
        </w:rPr>
        <w:pict>
          <v:rect id="_x0000_i1025" style="width:0;height:1.5pt" o:hralign="center" o:hrstd="t" o:hr="t" fillcolor="#aca899" stroked="f"/>
        </w:pict>
      </w:r>
    </w:p>
    <w:p w:rsidR="001F1158" w:rsidRDefault="001F1158" w:rsidP="005B3C6F">
      <w:pPr>
        <w:pStyle w:val="Default"/>
        <w:jc w:val="center"/>
        <w:rPr>
          <w:rFonts w:ascii="Sylfaen" w:hAnsi="Sylfaen" w:cs="Sylfaen"/>
          <w:color w:val="000099"/>
        </w:rPr>
      </w:pPr>
    </w:p>
    <w:p w:rsidR="005B3C6F" w:rsidRDefault="005B3C6F" w:rsidP="005B3C6F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  <w:r>
        <w:rPr>
          <w:rFonts w:ascii="Sylfaen" w:hAnsi="Sylfaen" w:cs="Sylfaen"/>
          <w:color w:val="000099"/>
        </w:rPr>
        <w:t>Incontro di aggiornamento formativo</w:t>
      </w:r>
    </w:p>
    <w:p w:rsidR="006944CB" w:rsidRPr="00F336EC" w:rsidRDefault="006944CB" w:rsidP="006944CB">
      <w:pPr>
        <w:pStyle w:val="Default"/>
        <w:jc w:val="center"/>
        <w:rPr>
          <w:rFonts w:ascii="Sylfaen" w:hAnsi="Sylfaen" w:cs="Sylfaen"/>
          <w:iCs/>
          <w:color w:val="000099"/>
          <w:sz w:val="28"/>
          <w:szCs w:val="28"/>
        </w:rPr>
      </w:pPr>
    </w:p>
    <w:p w:rsidR="0088396D" w:rsidRPr="003D2979" w:rsidRDefault="0088396D" w:rsidP="0088396D">
      <w:pPr>
        <w:pStyle w:val="Default"/>
        <w:jc w:val="center"/>
        <w:rPr>
          <w:rFonts w:ascii="Sylfaen" w:hAnsi="Sylfaen" w:cs="Sylfaen"/>
          <w:color w:val="000099"/>
          <w:sz w:val="18"/>
          <w:szCs w:val="18"/>
        </w:rPr>
      </w:pPr>
    </w:p>
    <w:p w:rsidR="001A34C5" w:rsidRPr="009803DC" w:rsidRDefault="001A34C5" w:rsidP="001A34C5">
      <w:pPr>
        <w:pStyle w:val="Default"/>
        <w:jc w:val="center"/>
        <w:rPr>
          <w:rFonts w:ascii="Sylfaen" w:hAnsi="Sylfaen" w:cs="Sylfaen"/>
          <w:color w:val="000099"/>
          <w:sz w:val="56"/>
          <w:szCs w:val="56"/>
        </w:rPr>
      </w:pPr>
      <w:r>
        <w:rPr>
          <w:rFonts w:ascii="Sylfaen" w:hAnsi="Sylfaen" w:cs="Sylfaen"/>
          <w:color w:val="000099"/>
          <w:sz w:val="56"/>
          <w:szCs w:val="56"/>
        </w:rPr>
        <w:t>Gli incidenti possono capitare</w:t>
      </w:r>
      <w:r w:rsidRPr="009803DC">
        <w:rPr>
          <w:rFonts w:ascii="Sylfaen" w:hAnsi="Sylfaen" w:cs="Sylfaen"/>
          <w:color w:val="000099"/>
          <w:sz w:val="56"/>
          <w:szCs w:val="56"/>
        </w:rPr>
        <w:t xml:space="preserve"> </w:t>
      </w:r>
      <w:r>
        <w:rPr>
          <w:rFonts w:ascii="Sylfaen" w:hAnsi="Sylfaen" w:cs="Sylfaen"/>
          <w:color w:val="000099"/>
          <w:sz w:val="44"/>
          <w:szCs w:val="44"/>
        </w:rPr>
        <w:t>ma non a quelli</w:t>
      </w:r>
      <w:r w:rsidRPr="009803DC">
        <w:rPr>
          <w:rFonts w:ascii="Sylfaen" w:hAnsi="Sylfaen" w:cs="Sylfaen"/>
          <w:color w:val="000099"/>
          <w:sz w:val="44"/>
          <w:szCs w:val="44"/>
        </w:rPr>
        <w:t xml:space="preserve"> che li attendono</w:t>
      </w:r>
    </w:p>
    <w:p w:rsidR="0088396D" w:rsidRPr="009803DC" w:rsidRDefault="0088396D" w:rsidP="0088396D">
      <w:pPr>
        <w:pStyle w:val="Default"/>
        <w:jc w:val="center"/>
        <w:rPr>
          <w:rFonts w:ascii="Sylfaen" w:hAnsi="Sylfaen" w:cs="Sylfaen"/>
          <w:color w:val="000099"/>
          <w:sz w:val="16"/>
          <w:szCs w:val="16"/>
        </w:rPr>
      </w:pPr>
    </w:p>
    <w:p w:rsidR="0088396D" w:rsidRPr="009803DC" w:rsidRDefault="0088396D" w:rsidP="0088396D">
      <w:pPr>
        <w:pStyle w:val="Default"/>
        <w:jc w:val="center"/>
        <w:rPr>
          <w:color w:val="000099"/>
          <w:sz w:val="16"/>
          <w:szCs w:val="16"/>
        </w:rPr>
      </w:pPr>
    </w:p>
    <w:p w:rsidR="0088396D" w:rsidRDefault="0088396D" w:rsidP="0088396D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  <w:r>
        <w:rPr>
          <w:color w:val="000099"/>
        </w:rPr>
        <w:t>che si terrà</w:t>
      </w:r>
    </w:p>
    <w:p w:rsidR="0088396D" w:rsidRDefault="0088396D" w:rsidP="0088396D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</w:p>
    <w:p w:rsidR="0088396D" w:rsidRDefault="00807C4E" w:rsidP="0088396D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  <w:r>
        <w:rPr>
          <w:rFonts w:ascii="Sylfaen" w:hAnsi="Sylfaen" w:cs="Sylfaen"/>
          <w:b/>
          <w:color w:val="000099"/>
          <w:sz w:val="28"/>
          <w:szCs w:val="28"/>
        </w:rPr>
        <w:t>SABATO  17</w:t>
      </w:r>
      <w:r w:rsidR="0088396D">
        <w:rPr>
          <w:rFonts w:ascii="Sylfaen" w:hAnsi="Sylfaen" w:cs="Sylfaen"/>
          <w:b/>
          <w:color w:val="000099"/>
          <w:sz w:val="28"/>
          <w:szCs w:val="28"/>
        </w:rPr>
        <w:t xml:space="preserve">  Ottobre  2015  -  </w:t>
      </w:r>
      <w:r w:rsidR="0088396D">
        <w:rPr>
          <w:rFonts w:ascii="Sylfaen" w:hAnsi="Sylfaen" w:cs="Sylfaen"/>
          <w:color w:val="000099"/>
          <w:sz w:val="28"/>
          <w:szCs w:val="28"/>
        </w:rPr>
        <w:t>ORE 16:00</w:t>
      </w:r>
    </w:p>
    <w:p w:rsidR="0088396D" w:rsidRDefault="0088396D" w:rsidP="0088396D">
      <w:pPr>
        <w:pStyle w:val="Default"/>
        <w:jc w:val="center"/>
        <w:rPr>
          <w:rFonts w:ascii="Sylfaen" w:hAnsi="Sylfaen" w:cs="Sylfaen"/>
          <w:color w:val="000099"/>
          <w:sz w:val="12"/>
          <w:szCs w:val="12"/>
        </w:rPr>
      </w:pPr>
    </w:p>
    <w:p w:rsidR="0088396D" w:rsidRPr="005863EE" w:rsidRDefault="0088396D" w:rsidP="0088396D">
      <w:pPr>
        <w:pStyle w:val="Default"/>
        <w:jc w:val="center"/>
        <w:rPr>
          <w:rFonts w:ascii="Sylfaen" w:hAnsi="Sylfaen" w:cs="Sylfaen"/>
          <w:color w:val="000099"/>
          <w:sz w:val="28"/>
          <w:szCs w:val="28"/>
        </w:rPr>
      </w:pPr>
      <w:r w:rsidRPr="005863EE">
        <w:rPr>
          <w:rFonts w:ascii="Sylfaen" w:hAnsi="Sylfaen" w:cs="Sylfaen"/>
          <w:color w:val="000099"/>
          <w:sz w:val="28"/>
          <w:szCs w:val="28"/>
        </w:rPr>
        <w:t xml:space="preserve">MUNICIPIO </w:t>
      </w:r>
      <w:proofErr w:type="spellStart"/>
      <w:r w:rsidRPr="005863EE">
        <w:rPr>
          <w:rFonts w:ascii="Sylfaen" w:hAnsi="Sylfaen" w:cs="Sylfaen"/>
          <w:color w:val="000099"/>
          <w:sz w:val="28"/>
          <w:szCs w:val="28"/>
        </w:rPr>
        <w:t>DI</w:t>
      </w:r>
      <w:proofErr w:type="spellEnd"/>
      <w:r w:rsidRPr="005863EE">
        <w:rPr>
          <w:rFonts w:ascii="Sylfaen" w:hAnsi="Sylfaen" w:cs="Sylfaen"/>
          <w:color w:val="000099"/>
          <w:sz w:val="28"/>
          <w:szCs w:val="28"/>
        </w:rPr>
        <w:t xml:space="preserve"> RIBERA</w:t>
      </w:r>
    </w:p>
    <w:p w:rsidR="0088396D" w:rsidRPr="002C4433" w:rsidRDefault="0088396D" w:rsidP="0088396D">
      <w:pPr>
        <w:pStyle w:val="Default"/>
        <w:jc w:val="center"/>
        <w:rPr>
          <w:rFonts w:ascii="Sylfaen" w:hAnsi="Sylfaen" w:cs="Sylfaen"/>
          <w:color w:val="000099"/>
        </w:rPr>
      </w:pPr>
      <w:r w:rsidRPr="002C4433">
        <w:rPr>
          <w:rFonts w:ascii="Sylfaen" w:hAnsi="Sylfaen" w:cs="Sylfaen"/>
          <w:color w:val="000099"/>
        </w:rPr>
        <w:t>Sala Convegni “Emanuela e Giovanni Ragusa”</w:t>
      </w:r>
    </w:p>
    <w:p w:rsidR="00CF49D2" w:rsidRPr="00654DF0" w:rsidRDefault="00CF49D2" w:rsidP="00CF49D2">
      <w:pPr>
        <w:spacing w:after="0" w:line="240" w:lineRule="auto"/>
        <w:jc w:val="center"/>
        <w:rPr>
          <w:rFonts w:ascii="Sylfaen" w:hAnsi="Sylfaen" w:cs="Sylfaen"/>
          <w:color w:val="000099"/>
          <w:sz w:val="16"/>
          <w:szCs w:val="16"/>
        </w:rPr>
      </w:pPr>
    </w:p>
    <w:p w:rsidR="00CF49D2" w:rsidRPr="00654DF0" w:rsidRDefault="00CF49D2" w:rsidP="00CF49D2">
      <w:pPr>
        <w:spacing w:after="0" w:line="240" w:lineRule="auto"/>
        <w:jc w:val="center"/>
        <w:rPr>
          <w:rFonts w:ascii="Sylfaen" w:hAnsi="Sylfaen" w:cs="Sylfaen"/>
          <w:color w:val="000099"/>
          <w:sz w:val="16"/>
          <w:szCs w:val="16"/>
        </w:rPr>
      </w:pPr>
    </w:p>
    <w:p w:rsidR="00D77C04" w:rsidRPr="00654DF0" w:rsidRDefault="00D77C04" w:rsidP="00D77C04">
      <w:pPr>
        <w:spacing w:after="0" w:line="240" w:lineRule="auto"/>
        <w:jc w:val="center"/>
        <w:rPr>
          <w:rFonts w:ascii="Sylfaen" w:hAnsi="Sylfaen" w:cs="Sylfaen"/>
          <w:color w:val="000099"/>
          <w:sz w:val="16"/>
          <w:szCs w:val="16"/>
        </w:rPr>
      </w:pPr>
    </w:p>
    <w:p w:rsidR="0088396D" w:rsidRDefault="0088396D" w:rsidP="0088396D">
      <w:pPr>
        <w:spacing w:after="0" w:line="240" w:lineRule="auto"/>
        <w:jc w:val="center"/>
        <w:rPr>
          <w:rFonts w:ascii="Sylfaen" w:hAnsi="Sylfaen" w:cs="Sylfaen"/>
          <w:color w:val="000099"/>
          <w:sz w:val="18"/>
          <w:szCs w:val="18"/>
        </w:rPr>
      </w:pPr>
      <w:r>
        <w:rPr>
          <w:rFonts w:ascii="Sylfaen" w:hAnsi="Sylfaen" w:cs="Sylfaen"/>
          <w:color w:val="000099"/>
          <w:sz w:val="18"/>
          <w:szCs w:val="18"/>
        </w:rPr>
        <w:t>con il patrocinio di</w:t>
      </w:r>
    </w:p>
    <w:p w:rsidR="0088396D" w:rsidRDefault="0088396D" w:rsidP="0088396D">
      <w:pPr>
        <w:spacing w:after="0" w:line="240" w:lineRule="auto"/>
        <w:jc w:val="center"/>
        <w:rPr>
          <w:rFonts w:ascii="Sylfaen" w:hAnsi="Sylfaen" w:cs="Sylfaen"/>
          <w:color w:val="000099"/>
          <w:sz w:val="18"/>
          <w:szCs w:val="18"/>
        </w:rPr>
      </w:pPr>
    </w:p>
    <w:p w:rsidR="0088396D" w:rsidRDefault="0088396D" w:rsidP="0088396D">
      <w:pPr>
        <w:spacing w:after="0" w:line="240" w:lineRule="auto"/>
        <w:rPr>
          <w:rFonts w:ascii="Times New Roman" w:eastAsia="Times New Roman" w:hAnsi="Times New Roman"/>
          <w:color w:val="000099"/>
          <w:sz w:val="8"/>
          <w:szCs w:val="8"/>
          <w:lang w:eastAsia="it-IT"/>
        </w:rPr>
      </w:pPr>
      <w:r>
        <w:rPr>
          <w:rFonts w:ascii="Times New Roman" w:eastAsia="Sylfae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420301" cy="540000"/>
            <wp:effectExtent l="19050" t="0" r="0" b="0"/>
            <wp:docPr id="3" name="Immagine 6" descr="C:\Users\Notebook\Documents\1-Giuseppe\Attestati e logos\logos\Comune di Rib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otebook\Documents\1-Giuseppe\Attestati e logos\logos\Comune di Rib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1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A5A">
        <w:rPr>
          <w:rFonts w:ascii="Times New Roman" w:eastAsia="Sylfaen" w:hAnsi="Times New Roman"/>
          <w:color w:val="000099"/>
          <w:sz w:val="8"/>
          <w:szCs w:val="8"/>
          <w:lang w:eastAsia="it-IT"/>
        </w:rPr>
        <w:t xml:space="preserve"> </w:t>
      </w:r>
      <w:r>
        <w:rPr>
          <w:rFonts w:ascii="Times New Roman" w:eastAsia="Sylfaen" w:hAnsi="Times New Roman"/>
          <w:color w:val="000099"/>
          <w:sz w:val="8"/>
          <w:szCs w:val="8"/>
          <w:lang w:eastAsia="it-IT"/>
        </w:rPr>
        <w:t xml:space="preserve">                                     </w:t>
      </w:r>
      <w:r>
        <w:rPr>
          <w:rFonts w:ascii="Times New Roman" w:eastAsia="Sylfae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754227" cy="540000"/>
            <wp:effectExtent l="19050" t="0" r="7773" b="0"/>
            <wp:docPr id="7" name="Immagine 4" descr="C:\Users\Notebook\Documents\00-Ordine Architetti\151003-Lions-\logo lions club riber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Documents\00-Ordine Architetti\151003-Lions-\logo lions club ribera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27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A5A">
        <w:rPr>
          <w:rFonts w:ascii="Times New Roman" w:eastAsia="Times New Roman" w:hAnsi="Times New Roman"/>
          <w:color w:val="000099"/>
          <w:sz w:val="8"/>
          <w:szCs w:val="8"/>
          <w:lang w:eastAsia="it-IT"/>
        </w:rPr>
        <w:t xml:space="preserve"> </w:t>
      </w:r>
      <w:r>
        <w:rPr>
          <w:rFonts w:ascii="Times New Roman" w:eastAsia="Times New Roman" w:hAnsi="Times New Roman"/>
          <w:color w:val="000099"/>
          <w:sz w:val="8"/>
          <w:szCs w:val="8"/>
          <w:lang w:eastAsia="it-IT"/>
        </w:rPr>
        <w:t xml:space="preserve">                                      </w:t>
      </w:r>
      <w:r w:rsidR="001A69FF" w:rsidRPr="001A69FF">
        <w:rPr>
          <w:rFonts w:ascii="Times New Roman" w:eastAsia="Times New Roma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1099395" cy="540000"/>
            <wp:effectExtent l="19050" t="0" r="5505" b="0"/>
            <wp:docPr id="25" name="Immagine 5" descr="C:\Users\Notebook\Documents\00-Ordine Architetti\150417-AG-Lions-Lavorare in salute e sicurezza\logo ordine agronomi 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\Documents\00-Ordine Architetti\150417-AG-Lions-Lavorare in salute e sicurezza\logo ordine agronomi 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95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A5A">
        <w:rPr>
          <w:rFonts w:ascii="Times New Roman" w:eastAsia="Times New Roman" w:hAnsi="Times New Roman"/>
          <w:color w:val="000099"/>
          <w:sz w:val="8"/>
          <w:szCs w:val="8"/>
          <w:lang w:eastAsia="it-IT"/>
        </w:rPr>
        <w:t xml:space="preserve"> </w:t>
      </w:r>
      <w:r>
        <w:rPr>
          <w:rFonts w:ascii="Times New Roman" w:eastAsia="Times New Roman" w:hAnsi="Times New Roman"/>
          <w:color w:val="000099"/>
          <w:sz w:val="8"/>
          <w:szCs w:val="8"/>
          <w:lang w:eastAsia="it-IT"/>
        </w:rPr>
        <w:t xml:space="preserve">                                    </w:t>
      </w:r>
      <w:r>
        <w:rPr>
          <w:rFonts w:ascii="Times New Roman" w:eastAsia="Times New Roma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556072" cy="540000"/>
            <wp:effectExtent l="19050" t="0" r="0" b="0"/>
            <wp:docPr id="10" name="Immagine 5" descr="C:\Users\Notebook\Documents\1-Giuseppe\Attestati e logos\logos\Logo Ordine Geologi 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otebook\Documents\1-Giuseppe\Attestati e logos\logos\Logo Ordine Geologi Sicil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2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A5A">
        <w:rPr>
          <w:rFonts w:ascii="Times New Roman" w:eastAsia="Times New Roman" w:hAnsi="Times New Roman"/>
          <w:color w:val="000099"/>
          <w:sz w:val="8"/>
          <w:szCs w:val="8"/>
          <w:lang w:eastAsia="it-IT"/>
        </w:rPr>
        <w:t xml:space="preserve">  </w:t>
      </w:r>
    </w:p>
    <w:p w:rsidR="00654DF0" w:rsidRPr="00093124" w:rsidRDefault="00654DF0" w:rsidP="0088396D">
      <w:pPr>
        <w:spacing w:after="0" w:line="240" w:lineRule="auto"/>
        <w:rPr>
          <w:rFonts w:ascii="Times New Roman" w:hAnsi="Times New Roman"/>
          <w:color w:val="000099"/>
          <w:sz w:val="8"/>
          <w:szCs w:val="8"/>
          <w:lang w:eastAsia="it-IT"/>
        </w:rPr>
      </w:pPr>
    </w:p>
    <w:p w:rsidR="0088396D" w:rsidRDefault="0088396D" w:rsidP="0088396D">
      <w:pPr>
        <w:spacing w:after="0" w:line="20" w:lineRule="atLeast"/>
        <w:rPr>
          <w:rFonts w:ascii="Sylfaen" w:eastAsia="Sylfaen" w:hAnsi="Sylfaen" w:cs="Sylfaen"/>
          <w:color w:val="000099"/>
          <w:sz w:val="8"/>
          <w:szCs w:val="8"/>
          <w:lang w:eastAsia="it-IT"/>
        </w:rPr>
      </w:pPr>
      <w:r>
        <w:rPr>
          <w:rFonts w:ascii="Times New Roma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860181" cy="483511"/>
            <wp:effectExtent l="1905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61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99"/>
          <w:sz w:val="8"/>
          <w:szCs w:val="8"/>
        </w:rPr>
        <w:t xml:space="preserve">                                         </w:t>
      </w:r>
      <w:r>
        <w:rPr>
          <w:rFonts w:ascii="Times New Roman" w:eastAsia="Times New Roman" w:hAnsi="Times New Roman"/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765411" cy="540000"/>
            <wp:effectExtent l="19050" t="0" r="0" b="0"/>
            <wp:docPr id="17" name="Immagine 8" descr="C:\Users\Notebook\Documents\1-Giuseppe\Attestati e logos\logos\Logo Collegio Geome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otebook\Documents\1-Giuseppe\Attestati e logos\logos\Logo Collegio Geometr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11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99"/>
          <w:sz w:val="8"/>
          <w:szCs w:val="8"/>
        </w:rPr>
        <w:t xml:space="preserve">                                          </w:t>
      </w:r>
      <w:r>
        <w:rPr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665166" cy="540000"/>
            <wp:effectExtent l="19050" t="0" r="1584" b="0"/>
            <wp:docPr id="14" name="Immagine 9" descr="C:\Users\Notebook\Documents\1-Giuseppe\Attestati e logos\logos\logo collegio periti agra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otebook\Documents\1-Giuseppe\Attestati e logos\logos\logo collegio periti agrari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6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99"/>
          <w:sz w:val="8"/>
          <w:szCs w:val="8"/>
        </w:rPr>
        <w:t xml:space="preserve">                                         </w:t>
      </w:r>
      <w:r>
        <w:rPr>
          <w:noProof/>
          <w:color w:val="000099"/>
          <w:sz w:val="8"/>
          <w:szCs w:val="8"/>
          <w:lang w:eastAsia="it-IT"/>
        </w:rPr>
        <w:drawing>
          <wp:inline distT="0" distB="0" distL="0" distR="0">
            <wp:extent cx="702728" cy="540000"/>
            <wp:effectExtent l="19050" t="0" r="2122" b="0"/>
            <wp:docPr id="15" name="Immagine 10" descr="C:\Users\Notebook\Documents\1-Giuseppe\Attestati e logos\logos\logo collegio agrotecnic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otebook\Documents\1-Giuseppe\Attestati e logos\logos\logo collegio agrotecnici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8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158" w:rsidRDefault="001F1158" w:rsidP="00DA3E07">
      <w:pPr>
        <w:spacing w:after="0" w:line="20" w:lineRule="atLeast"/>
        <w:rPr>
          <w:color w:val="000099"/>
          <w:sz w:val="8"/>
          <w:szCs w:val="8"/>
        </w:rPr>
      </w:pPr>
    </w:p>
    <w:p w:rsidR="006944CB" w:rsidRDefault="00D9637E" w:rsidP="006944CB">
      <w:pPr>
        <w:pStyle w:val="Default"/>
        <w:jc w:val="both"/>
        <w:rPr>
          <w:rFonts w:ascii="Sylfaen" w:hAnsi="Sylfaen" w:cs="Sylfaen"/>
          <w:color w:val="000099"/>
          <w:sz w:val="18"/>
          <w:szCs w:val="18"/>
        </w:rPr>
      </w:pPr>
      <w:r w:rsidRPr="00D9637E">
        <w:rPr>
          <w:color w:val="0F243E"/>
          <w:sz w:val="16"/>
          <w:szCs w:val="16"/>
          <w:lang w:eastAsia="it-IT"/>
        </w:rPr>
        <w:pict>
          <v:rect id="_x0000_i1026" style="width:0;height:1.5pt" o:hralign="center" o:hrstd="t" o:hr="t" fillcolor="#aca899" stroked="f"/>
        </w:pict>
      </w:r>
    </w:p>
    <w:p w:rsidR="00654DF0" w:rsidRDefault="00654DF0" w:rsidP="00654DF0">
      <w:pPr>
        <w:pStyle w:val="Default"/>
        <w:jc w:val="both"/>
        <w:rPr>
          <w:color w:val="000099"/>
          <w:sz w:val="22"/>
          <w:szCs w:val="22"/>
        </w:rPr>
      </w:pPr>
      <w:r>
        <w:rPr>
          <w:rFonts w:ascii="Sylfaen" w:hAnsi="Sylfaen" w:cs="Sylfaen"/>
          <w:color w:val="000099"/>
          <w:sz w:val="18"/>
          <w:szCs w:val="18"/>
        </w:rPr>
        <w:t xml:space="preserve">Per la partecipazione all’incontro gli Ordini e Collegi professionali riconosceranno i relativi </w:t>
      </w:r>
      <w:r w:rsidRPr="0017549A">
        <w:rPr>
          <w:rFonts w:ascii="Sylfaen" w:hAnsi="Sylfaen" w:cs="Sylfaen"/>
          <w:b/>
          <w:color w:val="000099"/>
          <w:sz w:val="18"/>
          <w:szCs w:val="18"/>
        </w:rPr>
        <w:t>crediti per l’aggiornamento professionale</w:t>
      </w:r>
      <w:r>
        <w:rPr>
          <w:rFonts w:ascii="Sylfaen" w:hAnsi="Sylfaen" w:cs="Sylfaen"/>
          <w:color w:val="000099"/>
          <w:sz w:val="18"/>
          <w:szCs w:val="18"/>
        </w:rPr>
        <w:t xml:space="preserve">   e di 4 ore di credito,  ai sensi dell’art. 98 del </w:t>
      </w:r>
      <w:proofErr w:type="spellStart"/>
      <w:r>
        <w:rPr>
          <w:rFonts w:ascii="Sylfaen" w:hAnsi="Sylfaen" w:cs="Sylfaen"/>
          <w:color w:val="000099"/>
          <w:sz w:val="18"/>
          <w:szCs w:val="18"/>
        </w:rPr>
        <w:t>D.Lgs.</w:t>
      </w:r>
      <w:proofErr w:type="spellEnd"/>
      <w:r>
        <w:rPr>
          <w:rFonts w:ascii="Sylfaen" w:hAnsi="Sylfaen" w:cs="Sylfaen"/>
          <w:color w:val="000099"/>
          <w:sz w:val="18"/>
          <w:szCs w:val="18"/>
        </w:rPr>
        <w:t xml:space="preserve"> 9 aprile 2008, n. 81, con le modalità di cui all’allegato XIV, valido per l’aggiornamento dei </w:t>
      </w:r>
      <w:r w:rsidRPr="0017549A">
        <w:rPr>
          <w:rFonts w:ascii="Sylfaen" w:hAnsi="Sylfaen" w:cs="Sylfaen"/>
          <w:b/>
          <w:color w:val="000099"/>
          <w:sz w:val="18"/>
          <w:szCs w:val="18"/>
        </w:rPr>
        <w:t>Coordinatori della Sicurezza</w:t>
      </w:r>
      <w:r>
        <w:rPr>
          <w:rFonts w:ascii="Sylfaen" w:hAnsi="Sylfaen" w:cs="Sylfaen"/>
          <w:color w:val="000099"/>
          <w:sz w:val="18"/>
          <w:szCs w:val="18"/>
        </w:rPr>
        <w:t>.</w:t>
      </w:r>
    </w:p>
    <w:p w:rsidR="00FB47FB" w:rsidRPr="005669AB" w:rsidRDefault="00FB47FB" w:rsidP="00FB47FB">
      <w:pPr>
        <w:spacing w:after="120" w:line="240" w:lineRule="auto"/>
        <w:rPr>
          <w:rFonts w:ascii="Times New Roman" w:hAnsi="Times New Roman"/>
          <w:b/>
          <w:color w:val="000099"/>
          <w:sz w:val="28"/>
          <w:szCs w:val="28"/>
        </w:rPr>
      </w:pPr>
      <w:r w:rsidRPr="005669AB">
        <w:rPr>
          <w:rFonts w:ascii="Times New Roman" w:hAnsi="Times New Roman"/>
          <w:b/>
          <w:color w:val="000099"/>
          <w:sz w:val="28"/>
          <w:szCs w:val="28"/>
        </w:rPr>
        <w:lastRenderedPageBreak/>
        <w:t>PROGRAMMA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15:50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Registrazione dei partecipanti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16:00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APERTURA DEI LAVORI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Sylfaen" w:hAnsi="Sylfaen" w:cs="Sylfae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iCs/>
          <w:color w:val="000099"/>
          <w:sz w:val="19"/>
          <w:szCs w:val="19"/>
        </w:rPr>
        <w:t>Giuseppe Mazzotta</w:t>
      </w:r>
      <w:r w:rsidRPr="00FB47FB">
        <w:rPr>
          <w:rFonts w:ascii="Times New Roman" w:hAnsi="Times New Roman"/>
          <w:color w:val="000099"/>
          <w:sz w:val="19"/>
          <w:szCs w:val="19"/>
        </w:rPr>
        <w:t xml:space="preserve">, Presidente </w:t>
      </w:r>
      <w:proofErr w:type="spellStart"/>
      <w:r w:rsidRPr="00FB47FB">
        <w:rPr>
          <w:rFonts w:ascii="Times New Roman" w:hAnsi="Times New Roman"/>
          <w:color w:val="000099"/>
          <w:sz w:val="19"/>
          <w:szCs w:val="19"/>
        </w:rPr>
        <w:t>Lions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 xml:space="preserve"> Club Ribera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16:10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SALUTI DELLE AUTORITA'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>Carmelo Pace</w:t>
      </w:r>
      <w:r w:rsidRPr="00FB47FB">
        <w:rPr>
          <w:rFonts w:ascii="Times New Roman" w:hAnsi="Times New Roman"/>
          <w:color w:val="000099"/>
          <w:sz w:val="19"/>
          <w:szCs w:val="19"/>
        </w:rPr>
        <w:t>, Sindaco del Comune di Ribera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Giuseppe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Tortorici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Presidente del Consiglio Comunale di Ribera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Germano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Boccadutri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Presidente Ordine dei Dottori Agronomi e Forestali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>Massimiliano Trapani</w:t>
      </w:r>
      <w:r w:rsidRPr="00FB47FB">
        <w:rPr>
          <w:rFonts w:ascii="Times New Roman" w:hAnsi="Times New Roman"/>
          <w:color w:val="000099"/>
          <w:sz w:val="19"/>
          <w:szCs w:val="19"/>
        </w:rPr>
        <w:t>, Presidente Ordine degli Architetti</w:t>
      </w:r>
      <w:r>
        <w:rPr>
          <w:rFonts w:ascii="Times New Roman" w:hAnsi="Times New Roman"/>
          <w:color w:val="000099"/>
          <w:sz w:val="19"/>
          <w:szCs w:val="19"/>
        </w:rPr>
        <w:t xml:space="preserve"> </w:t>
      </w:r>
      <w:proofErr w:type="spellStart"/>
      <w:r>
        <w:rPr>
          <w:rFonts w:ascii="Times New Roman" w:hAnsi="Times New Roman"/>
          <w:color w:val="000099"/>
          <w:sz w:val="19"/>
          <w:szCs w:val="19"/>
        </w:rPr>
        <w:t>P.P.C.</w:t>
      </w:r>
      <w:proofErr w:type="spellEnd"/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Vincenzo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Bellavia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Presidente Collegio dei Geometri e Geometri Laureati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Giuseppe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Collura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  Presidente dell’Ordine Regionale dei Geologi di Sicilia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Domenico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Armenio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Presidente provinciale Ordine degli Ingegneri</w:t>
      </w:r>
    </w:p>
    <w:p w:rsidR="00FB47FB" w:rsidRPr="00FB47FB" w:rsidRDefault="00FB47FB" w:rsidP="00FB47FB">
      <w:pPr>
        <w:spacing w:after="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Domenico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Terlizzese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Presidente Collegio Periti Agrari e P</w:t>
      </w:r>
      <w:r>
        <w:rPr>
          <w:rFonts w:ascii="Times New Roman" w:hAnsi="Times New Roman"/>
          <w:color w:val="000099"/>
          <w:sz w:val="19"/>
          <w:szCs w:val="19"/>
        </w:rPr>
        <w:t>.</w:t>
      </w:r>
      <w:r w:rsidRPr="00FB47FB">
        <w:rPr>
          <w:rFonts w:ascii="Times New Roman" w:hAnsi="Times New Roman"/>
          <w:color w:val="000099"/>
          <w:sz w:val="19"/>
          <w:szCs w:val="19"/>
        </w:rPr>
        <w:t>A</w:t>
      </w:r>
      <w:r>
        <w:rPr>
          <w:rFonts w:ascii="Times New Roman" w:hAnsi="Times New Roman"/>
          <w:color w:val="000099"/>
          <w:sz w:val="19"/>
          <w:szCs w:val="19"/>
        </w:rPr>
        <w:t>.</w:t>
      </w:r>
      <w:r w:rsidRPr="00FB47FB">
        <w:rPr>
          <w:rFonts w:ascii="Times New Roman" w:hAnsi="Times New Roman"/>
          <w:color w:val="000099"/>
          <w:sz w:val="19"/>
          <w:szCs w:val="19"/>
        </w:rPr>
        <w:t xml:space="preserve"> Laureati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>Vincenzo Grillo</w:t>
      </w:r>
      <w:r w:rsidRPr="00FB47FB">
        <w:rPr>
          <w:rFonts w:ascii="Times New Roman" w:hAnsi="Times New Roman"/>
          <w:color w:val="000099"/>
          <w:sz w:val="19"/>
          <w:szCs w:val="19"/>
        </w:rPr>
        <w:t>, Presidente Collegio degli Agrotec</w:t>
      </w:r>
      <w:r>
        <w:rPr>
          <w:rFonts w:ascii="Times New Roman" w:hAnsi="Times New Roman"/>
          <w:color w:val="000099"/>
          <w:sz w:val="19"/>
          <w:szCs w:val="19"/>
        </w:rPr>
        <w:t xml:space="preserve">nici e </w:t>
      </w:r>
      <w:proofErr w:type="spellStart"/>
      <w:r>
        <w:rPr>
          <w:rFonts w:ascii="Times New Roman" w:hAnsi="Times New Roman"/>
          <w:color w:val="000099"/>
          <w:sz w:val="19"/>
          <w:szCs w:val="19"/>
        </w:rPr>
        <w:t>A.</w:t>
      </w:r>
      <w:r w:rsidRPr="00FB47FB">
        <w:rPr>
          <w:rFonts w:ascii="Times New Roman" w:hAnsi="Times New Roman"/>
          <w:color w:val="000099"/>
          <w:sz w:val="19"/>
          <w:szCs w:val="19"/>
        </w:rPr>
        <w:t>Laureati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 xml:space="preserve">  prov. AG-TP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16:30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INTRODUZIONE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Ing. Armando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Belpasso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Delegato del Governatore per il Service Distrettuale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16:50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 xml:space="preserve">PRESENTAZIONE DEL SERVICE 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Sylfaen" w:hAnsi="Sylfaen" w:cs="Sylfae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Dott.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Gerlando</w:t>
      </w:r>
      <w:proofErr w:type="spellEnd"/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Piro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>, Componente Service Distrettuale per la IX Circoscrizione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Sylfaen" w:hAnsi="Sylfaen" w:cs="Sylfae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>Dott. Pino La Torre</w:t>
      </w:r>
      <w:r w:rsidRPr="00FB47FB">
        <w:rPr>
          <w:rFonts w:ascii="Times New Roman" w:hAnsi="Times New Roman"/>
          <w:color w:val="000099"/>
          <w:sz w:val="19"/>
          <w:szCs w:val="19"/>
        </w:rPr>
        <w:t xml:space="preserve">, Presidente di Zona 26, IX Circoscrizione, Distretto 108 </w:t>
      </w:r>
      <w:proofErr w:type="spellStart"/>
      <w:r w:rsidRPr="00FB47FB">
        <w:rPr>
          <w:rFonts w:ascii="Times New Roman" w:hAnsi="Times New Roman"/>
          <w:color w:val="000099"/>
          <w:sz w:val="19"/>
          <w:szCs w:val="19"/>
        </w:rPr>
        <w:t>Yb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 xml:space="preserve"> - Sicilia</w:t>
      </w:r>
    </w:p>
    <w:p w:rsidR="00C247AB" w:rsidRPr="00CB20DD" w:rsidRDefault="00C247AB" w:rsidP="00C247A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CB20DD">
        <w:rPr>
          <w:rFonts w:ascii="Times New Roman" w:hAnsi="Times New Roman"/>
          <w:color w:val="000099"/>
          <w:sz w:val="19"/>
          <w:szCs w:val="19"/>
        </w:rPr>
        <w:t>17:20</w:t>
      </w:r>
      <w:r w:rsidRPr="00CB20DD">
        <w:rPr>
          <w:rFonts w:ascii="Times New Roman" w:hAnsi="Times New Roman"/>
          <w:color w:val="000099"/>
          <w:sz w:val="19"/>
          <w:szCs w:val="19"/>
        </w:rPr>
        <w:tab/>
        <w:t>RELAZIONI</w:t>
      </w:r>
    </w:p>
    <w:p w:rsidR="00C247AB" w:rsidRPr="00CB20DD" w:rsidRDefault="00C247AB" w:rsidP="00C247AB">
      <w:pPr>
        <w:spacing w:after="0" w:line="240" w:lineRule="auto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CB20DD">
        <w:rPr>
          <w:rFonts w:ascii="Times New Roman" w:hAnsi="Times New Roman"/>
          <w:b/>
          <w:color w:val="000099"/>
          <w:sz w:val="19"/>
          <w:szCs w:val="19"/>
        </w:rPr>
        <w:t xml:space="preserve">Arch. Salvatore </w:t>
      </w:r>
      <w:proofErr w:type="spellStart"/>
      <w:r w:rsidRPr="00CB20DD">
        <w:rPr>
          <w:rFonts w:ascii="Times New Roman" w:hAnsi="Times New Roman"/>
          <w:b/>
          <w:color w:val="000099"/>
          <w:sz w:val="19"/>
          <w:szCs w:val="19"/>
        </w:rPr>
        <w:t>Galiano</w:t>
      </w:r>
      <w:proofErr w:type="spellEnd"/>
      <w:r w:rsidRPr="00CB20DD">
        <w:rPr>
          <w:rFonts w:ascii="Times New Roman" w:hAnsi="Times New Roman"/>
          <w:color w:val="000099"/>
          <w:sz w:val="19"/>
          <w:szCs w:val="19"/>
        </w:rPr>
        <w:t>, esperto di sistemi tecnici sulla sicurezza</w:t>
      </w:r>
    </w:p>
    <w:p w:rsidR="00C247AB" w:rsidRPr="00CB20DD" w:rsidRDefault="00C247AB" w:rsidP="00C247AB">
      <w:pPr>
        <w:spacing w:after="120" w:line="240" w:lineRule="auto"/>
        <w:ind w:left="709"/>
        <w:rPr>
          <w:rFonts w:ascii="Times New Roman" w:eastAsia="Times New Roman" w:hAnsi="Times New Roman"/>
          <w:color w:val="000099"/>
          <w:sz w:val="19"/>
          <w:szCs w:val="19"/>
          <w:lang w:eastAsia="it-IT"/>
        </w:rPr>
      </w:pPr>
      <w:r w:rsidRPr="00CB20DD">
        <w:rPr>
          <w:rFonts w:ascii="Times New Roman" w:hAnsi="Times New Roman"/>
          <w:i/>
          <w:color w:val="000099"/>
          <w:sz w:val="19"/>
          <w:szCs w:val="19"/>
        </w:rPr>
        <w:t>Prevedere l’improbabile</w:t>
      </w:r>
    </w:p>
    <w:p w:rsidR="00C247AB" w:rsidRPr="00CB20DD" w:rsidRDefault="00C247AB" w:rsidP="00C247AB">
      <w:pPr>
        <w:spacing w:after="0" w:line="240" w:lineRule="auto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CB20DD">
        <w:rPr>
          <w:rFonts w:ascii="Times New Roman" w:hAnsi="Times New Roman"/>
          <w:b/>
          <w:color w:val="000099"/>
          <w:sz w:val="19"/>
          <w:szCs w:val="19"/>
        </w:rPr>
        <w:t>Arch. Paolo Morreale</w:t>
      </w:r>
      <w:r w:rsidRPr="00CB20DD">
        <w:rPr>
          <w:rFonts w:ascii="Times New Roman" w:hAnsi="Times New Roman"/>
          <w:color w:val="000099"/>
          <w:sz w:val="19"/>
          <w:szCs w:val="19"/>
        </w:rPr>
        <w:t>, delegato INARCASSA Architetti per la provincia di Agrigento</w:t>
      </w:r>
    </w:p>
    <w:p w:rsidR="00C247AB" w:rsidRPr="00CB20DD" w:rsidRDefault="00C247AB" w:rsidP="00C247AB">
      <w:pPr>
        <w:spacing w:after="120" w:line="240" w:lineRule="auto"/>
        <w:ind w:left="709"/>
        <w:rPr>
          <w:rFonts w:ascii="Times New Roman" w:eastAsia="Times New Roman" w:hAnsi="Times New Roman"/>
          <w:color w:val="000099"/>
          <w:sz w:val="19"/>
          <w:szCs w:val="19"/>
          <w:lang w:eastAsia="it-IT"/>
        </w:rPr>
      </w:pPr>
      <w:r w:rsidRPr="00CB20DD">
        <w:rPr>
          <w:rFonts w:ascii="Times New Roman" w:hAnsi="Times New Roman"/>
          <w:i/>
          <w:color w:val="000099"/>
          <w:sz w:val="19"/>
          <w:szCs w:val="19"/>
        </w:rPr>
        <w:t>La sostenibilità previdenziale</w:t>
      </w:r>
      <w:r w:rsidR="001F67BE">
        <w:rPr>
          <w:rFonts w:ascii="Times New Roman" w:hAnsi="Times New Roman"/>
          <w:i/>
          <w:color w:val="000099"/>
          <w:sz w:val="19"/>
          <w:szCs w:val="19"/>
        </w:rPr>
        <w:t>. Il Welfare di INARCASSA</w:t>
      </w:r>
    </w:p>
    <w:p w:rsidR="00C247AB" w:rsidRPr="00CB20DD" w:rsidRDefault="00C247AB" w:rsidP="00C247AB">
      <w:pPr>
        <w:spacing w:after="0" w:line="240" w:lineRule="auto"/>
        <w:ind w:left="709"/>
        <w:rPr>
          <w:rFonts w:ascii="Sylfaen" w:hAnsi="Sylfaen" w:cs="Sylfaen"/>
          <w:color w:val="000099"/>
          <w:sz w:val="19"/>
          <w:szCs w:val="19"/>
        </w:rPr>
      </w:pPr>
      <w:r w:rsidRPr="00CB20DD">
        <w:rPr>
          <w:rFonts w:ascii="Times New Roman" w:hAnsi="Times New Roman"/>
          <w:b/>
          <w:color w:val="000099"/>
          <w:sz w:val="19"/>
          <w:szCs w:val="19"/>
        </w:rPr>
        <w:t xml:space="preserve">Dott. </w:t>
      </w:r>
      <w:proofErr w:type="spellStart"/>
      <w:r w:rsidRPr="00CB20DD">
        <w:rPr>
          <w:rFonts w:ascii="Times New Roman" w:hAnsi="Times New Roman"/>
          <w:b/>
          <w:color w:val="000099"/>
          <w:sz w:val="19"/>
          <w:szCs w:val="19"/>
        </w:rPr>
        <w:t>Gerlando</w:t>
      </w:r>
      <w:proofErr w:type="spellEnd"/>
      <w:r w:rsidRPr="00CB20DD">
        <w:rPr>
          <w:rFonts w:ascii="Times New Roman" w:hAnsi="Times New Roman"/>
          <w:b/>
          <w:color w:val="000099"/>
          <w:sz w:val="19"/>
          <w:szCs w:val="19"/>
        </w:rPr>
        <w:t xml:space="preserve"> </w:t>
      </w:r>
      <w:proofErr w:type="spellStart"/>
      <w:r w:rsidRPr="00CB20DD">
        <w:rPr>
          <w:rFonts w:ascii="Times New Roman" w:hAnsi="Times New Roman"/>
          <w:b/>
          <w:color w:val="000099"/>
          <w:sz w:val="19"/>
          <w:szCs w:val="19"/>
        </w:rPr>
        <w:t>Piro</w:t>
      </w:r>
      <w:proofErr w:type="spellEnd"/>
      <w:r w:rsidRPr="00CB20DD">
        <w:rPr>
          <w:rFonts w:ascii="Times New Roman" w:hAnsi="Times New Roman"/>
          <w:color w:val="000099"/>
          <w:sz w:val="19"/>
          <w:szCs w:val="19"/>
        </w:rPr>
        <w:t>, Componente Service Distrettuale per la IX Circoscrizione, Direttore I.N.P.S. di Agrigento</w:t>
      </w:r>
    </w:p>
    <w:p w:rsidR="00C247AB" w:rsidRPr="00CB20DD" w:rsidRDefault="00C247AB" w:rsidP="00C247AB">
      <w:pPr>
        <w:spacing w:after="120" w:line="240" w:lineRule="auto"/>
        <w:ind w:left="709"/>
        <w:rPr>
          <w:rFonts w:ascii="Times New Roman" w:hAnsi="Times New Roman"/>
          <w:i/>
          <w:color w:val="000099"/>
          <w:sz w:val="19"/>
          <w:szCs w:val="19"/>
        </w:rPr>
      </w:pPr>
      <w:r w:rsidRPr="00CB20DD">
        <w:rPr>
          <w:rFonts w:ascii="Times New Roman" w:hAnsi="Times New Roman"/>
          <w:i/>
          <w:color w:val="000099"/>
          <w:sz w:val="19"/>
          <w:szCs w:val="19"/>
        </w:rPr>
        <w:t>I caratteri previdenziali nelle varie tipologie d’incidente</w:t>
      </w:r>
    </w:p>
    <w:p w:rsidR="00C247AB" w:rsidRPr="00CB20DD" w:rsidRDefault="00C247AB" w:rsidP="00C247AB">
      <w:pPr>
        <w:spacing w:after="0" w:line="240" w:lineRule="auto"/>
        <w:ind w:left="709"/>
        <w:rPr>
          <w:rFonts w:ascii="Times New Roman" w:hAnsi="Times New Roman"/>
          <w:b/>
          <w:color w:val="000099"/>
          <w:sz w:val="19"/>
          <w:szCs w:val="19"/>
        </w:rPr>
      </w:pPr>
      <w:r w:rsidRPr="00CB20DD">
        <w:rPr>
          <w:rFonts w:ascii="Times New Roman" w:hAnsi="Times New Roman"/>
          <w:b/>
          <w:color w:val="000099"/>
          <w:sz w:val="19"/>
          <w:szCs w:val="19"/>
        </w:rPr>
        <w:t>Dibattito</w:t>
      </w:r>
    </w:p>
    <w:p w:rsidR="00C247AB" w:rsidRPr="00CB20DD" w:rsidRDefault="00C247AB" w:rsidP="00C247AB">
      <w:pPr>
        <w:spacing w:after="120" w:line="240" w:lineRule="auto"/>
        <w:ind w:left="709"/>
        <w:rPr>
          <w:rFonts w:ascii="Times New Roman" w:eastAsia="Times New Roman" w:hAnsi="Times New Roman"/>
          <w:i/>
          <w:color w:val="000099"/>
          <w:sz w:val="19"/>
          <w:szCs w:val="19"/>
          <w:lang w:eastAsia="it-IT"/>
        </w:rPr>
      </w:pPr>
      <w:r w:rsidRPr="00CB20DD">
        <w:rPr>
          <w:rFonts w:ascii="Times New Roman" w:eastAsia="Times New Roman" w:hAnsi="Times New Roman"/>
          <w:i/>
          <w:color w:val="000099"/>
          <w:sz w:val="19"/>
          <w:szCs w:val="19"/>
          <w:lang w:eastAsia="it-IT"/>
        </w:rPr>
        <w:t>Interventi programmati dal pubblico</w:t>
      </w:r>
    </w:p>
    <w:p w:rsidR="00FB47FB" w:rsidRPr="00FB47FB" w:rsidRDefault="00FB47FB" w:rsidP="00FB47FB">
      <w:pPr>
        <w:spacing w:after="120" w:line="240" w:lineRule="auto"/>
        <w:ind w:left="709" w:hanging="709"/>
        <w:rPr>
          <w:rFonts w:ascii="Times New Roman" w:hAnsi="Times New Roman"/>
          <w:b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20:00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CONCLUSIONI</w:t>
      </w:r>
    </w:p>
    <w:p w:rsidR="00FB47FB" w:rsidRPr="00FB47FB" w:rsidRDefault="00FB47FB" w:rsidP="00FB47FB">
      <w:pPr>
        <w:spacing w:after="120" w:line="240" w:lineRule="auto"/>
        <w:ind w:left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b/>
          <w:color w:val="000099"/>
          <w:sz w:val="19"/>
          <w:szCs w:val="19"/>
        </w:rPr>
        <w:t xml:space="preserve">Dr. Giuseppe </w:t>
      </w:r>
      <w:proofErr w:type="spellStart"/>
      <w:r w:rsidRPr="00FB47FB">
        <w:rPr>
          <w:rFonts w:ascii="Times New Roman" w:hAnsi="Times New Roman"/>
          <w:b/>
          <w:color w:val="000099"/>
          <w:sz w:val="19"/>
          <w:szCs w:val="19"/>
        </w:rPr>
        <w:t>Mauceri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 xml:space="preserve">, Presidente della IX Circoscrizione, Distretto 108 </w:t>
      </w:r>
      <w:proofErr w:type="spellStart"/>
      <w:r w:rsidRPr="00FB47FB">
        <w:rPr>
          <w:rFonts w:ascii="Times New Roman" w:hAnsi="Times New Roman"/>
          <w:color w:val="000099"/>
          <w:sz w:val="19"/>
          <w:szCs w:val="19"/>
        </w:rPr>
        <w:t>Yb</w:t>
      </w:r>
      <w:proofErr w:type="spellEnd"/>
      <w:r w:rsidRPr="00FB47FB">
        <w:rPr>
          <w:rFonts w:ascii="Times New Roman" w:hAnsi="Times New Roman"/>
          <w:color w:val="000099"/>
          <w:sz w:val="19"/>
          <w:szCs w:val="19"/>
        </w:rPr>
        <w:t xml:space="preserve"> - Sicilia</w:t>
      </w:r>
    </w:p>
    <w:p w:rsidR="0017549A" w:rsidRPr="00FB47FB" w:rsidRDefault="0017549A" w:rsidP="00FB47FB">
      <w:pPr>
        <w:spacing w:after="120" w:line="240" w:lineRule="auto"/>
        <w:ind w:left="709" w:hanging="709"/>
        <w:rPr>
          <w:rFonts w:ascii="Times New Roman" w:hAnsi="Times New Roman"/>
          <w:color w:val="000099"/>
          <w:sz w:val="19"/>
          <w:szCs w:val="19"/>
        </w:rPr>
      </w:pPr>
      <w:r w:rsidRPr="00FB47FB">
        <w:rPr>
          <w:rFonts w:ascii="Times New Roman" w:hAnsi="Times New Roman"/>
          <w:color w:val="000099"/>
          <w:sz w:val="19"/>
          <w:szCs w:val="19"/>
        </w:rPr>
        <w:t>20:</w:t>
      </w:r>
      <w:r w:rsidR="00CF49D2" w:rsidRPr="00FB47FB">
        <w:rPr>
          <w:rFonts w:ascii="Times New Roman" w:hAnsi="Times New Roman"/>
          <w:color w:val="000099"/>
          <w:sz w:val="19"/>
          <w:szCs w:val="19"/>
        </w:rPr>
        <w:t>3</w:t>
      </w:r>
      <w:r w:rsidRPr="00FB47FB">
        <w:rPr>
          <w:rFonts w:ascii="Times New Roman" w:hAnsi="Times New Roman"/>
          <w:color w:val="000099"/>
          <w:sz w:val="19"/>
          <w:szCs w:val="19"/>
        </w:rPr>
        <w:t>0</w:t>
      </w:r>
      <w:r w:rsidRPr="00FB47FB">
        <w:rPr>
          <w:rFonts w:ascii="Times New Roman" w:hAnsi="Times New Roman"/>
          <w:color w:val="000099"/>
          <w:sz w:val="19"/>
          <w:szCs w:val="19"/>
        </w:rPr>
        <w:tab/>
        <w:t>CHIUSURA DEI LAVORI</w:t>
      </w:r>
    </w:p>
    <w:p w:rsidR="00FB47FB" w:rsidRPr="00FB47FB" w:rsidRDefault="001A69FF" w:rsidP="00FB47FB">
      <w:pPr>
        <w:spacing w:after="120" w:line="240" w:lineRule="auto"/>
        <w:ind w:left="709" w:hanging="709"/>
        <w:jc w:val="right"/>
        <w:rPr>
          <w:rFonts w:ascii="Times New Roman" w:hAnsi="Times New Roman"/>
          <w:color w:val="000099"/>
        </w:rPr>
      </w:pPr>
      <w:r w:rsidRPr="001A69FF">
        <w:rPr>
          <w:rFonts w:ascii="Times New Roman" w:hAnsi="Times New Roman"/>
          <w:noProof/>
          <w:color w:val="000099"/>
          <w:lang w:eastAsia="it-IT"/>
        </w:rPr>
        <w:drawing>
          <wp:inline distT="0" distB="0" distL="0" distR="0">
            <wp:extent cx="936766" cy="468000"/>
            <wp:effectExtent l="19050" t="0" r="0" b="0"/>
            <wp:docPr id="26" name="Immagine 7" descr="C:\Users\Notebook\Documents\1-Giuseppe\Attestati e logos\logos\Logo Ordine Archit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tebook\Documents\1-Giuseppe\Attestati e logos\logos\Logo Ordine Architet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66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47FB" w:rsidRPr="00FB47FB" w:rsidSect="0041712C">
      <w:pgSz w:w="16838" w:h="11906" w:orient="landscape"/>
      <w:pgMar w:top="567" w:right="567" w:bottom="567" w:left="567" w:header="709" w:footer="709" w:gutter="0"/>
      <w:cols w:num="2" w:space="152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15pt;height:10.15pt" o:bullet="t">
        <v:imagedata r:id="rId1" o:title="mso1A44"/>
      </v:shape>
    </w:pict>
  </w:numPicBullet>
  <w:abstractNum w:abstractNumId="0">
    <w:nsid w:val="FFFFFF89"/>
    <w:multiLevelType w:val="singleLevel"/>
    <w:tmpl w:val="2C6802F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92B4B"/>
    <w:multiLevelType w:val="hybridMultilevel"/>
    <w:tmpl w:val="EC7E3400"/>
    <w:lvl w:ilvl="0" w:tplc="704810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03F"/>
    <w:multiLevelType w:val="hybridMultilevel"/>
    <w:tmpl w:val="270E953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0396CDD"/>
    <w:multiLevelType w:val="hybridMultilevel"/>
    <w:tmpl w:val="48204BFA"/>
    <w:lvl w:ilvl="0" w:tplc="A5B8FA3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AD6719"/>
    <w:multiLevelType w:val="hybridMultilevel"/>
    <w:tmpl w:val="147EA1BA"/>
    <w:lvl w:ilvl="0" w:tplc="A5B8FA3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EF5127"/>
    <w:multiLevelType w:val="hybridMultilevel"/>
    <w:tmpl w:val="357AF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4FF"/>
    <w:multiLevelType w:val="hybridMultilevel"/>
    <w:tmpl w:val="F0323FDA"/>
    <w:lvl w:ilvl="0" w:tplc="E33271DE">
      <w:start w:val="3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  <w:i/>
        <w:color w:val="0F243E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2A454BB"/>
    <w:multiLevelType w:val="hybridMultilevel"/>
    <w:tmpl w:val="8BB2ADFA"/>
    <w:lvl w:ilvl="0" w:tplc="82CAE346">
      <w:start w:val="4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499D5D7D"/>
    <w:multiLevelType w:val="hybridMultilevel"/>
    <w:tmpl w:val="940887E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5543100"/>
    <w:multiLevelType w:val="hybridMultilevel"/>
    <w:tmpl w:val="57166A2C"/>
    <w:lvl w:ilvl="0" w:tplc="3A6A62CA">
      <w:start w:val="5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i/>
        <w:color w:val="0F243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34F07E2"/>
    <w:multiLevelType w:val="hybridMultilevel"/>
    <w:tmpl w:val="5F70D3DC"/>
    <w:lvl w:ilvl="0" w:tplc="CA4E9F3A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D19C5"/>
    <w:multiLevelType w:val="multilevel"/>
    <w:tmpl w:val="86B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60FE7"/>
    <w:multiLevelType w:val="hybridMultilevel"/>
    <w:tmpl w:val="62B29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80362E"/>
    <w:rsid w:val="00000E5A"/>
    <w:rsid w:val="00001198"/>
    <w:rsid w:val="00001688"/>
    <w:rsid w:val="00003595"/>
    <w:rsid w:val="000177AF"/>
    <w:rsid w:val="0002413C"/>
    <w:rsid w:val="00027971"/>
    <w:rsid w:val="00034003"/>
    <w:rsid w:val="00035ACB"/>
    <w:rsid w:val="000415C4"/>
    <w:rsid w:val="000434A5"/>
    <w:rsid w:val="0005621B"/>
    <w:rsid w:val="00056902"/>
    <w:rsid w:val="0007179E"/>
    <w:rsid w:val="00080DC4"/>
    <w:rsid w:val="000823C4"/>
    <w:rsid w:val="00094D56"/>
    <w:rsid w:val="000A3205"/>
    <w:rsid w:val="000A5D3D"/>
    <w:rsid w:val="000B44D7"/>
    <w:rsid w:val="000D64F7"/>
    <w:rsid w:val="000E2195"/>
    <w:rsid w:val="000E4753"/>
    <w:rsid w:val="000E723B"/>
    <w:rsid w:val="0010195B"/>
    <w:rsid w:val="00111929"/>
    <w:rsid w:val="00114D0A"/>
    <w:rsid w:val="001208E6"/>
    <w:rsid w:val="0012574E"/>
    <w:rsid w:val="00125A1B"/>
    <w:rsid w:val="00144982"/>
    <w:rsid w:val="00147DB9"/>
    <w:rsid w:val="0015681B"/>
    <w:rsid w:val="00157B5C"/>
    <w:rsid w:val="0016110B"/>
    <w:rsid w:val="00162228"/>
    <w:rsid w:val="00162939"/>
    <w:rsid w:val="001646F2"/>
    <w:rsid w:val="0017549A"/>
    <w:rsid w:val="001758E4"/>
    <w:rsid w:val="00182788"/>
    <w:rsid w:val="0019445A"/>
    <w:rsid w:val="00197671"/>
    <w:rsid w:val="001A1DC9"/>
    <w:rsid w:val="001A34C5"/>
    <w:rsid w:val="001A69FF"/>
    <w:rsid w:val="001A7359"/>
    <w:rsid w:val="001B1B99"/>
    <w:rsid w:val="001B6137"/>
    <w:rsid w:val="001B7517"/>
    <w:rsid w:val="001B789D"/>
    <w:rsid w:val="001C22FE"/>
    <w:rsid w:val="001C2DE7"/>
    <w:rsid w:val="001C70EE"/>
    <w:rsid w:val="001D06DC"/>
    <w:rsid w:val="001D2F52"/>
    <w:rsid w:val="001E115F"/>
    <w:rsid w:val="001E3478"/>
    <w:rsid w:val="001F1158"/>
    <w:rsid w:val="001F67BE"/>
    <w:rsid w:val="001F77E7"/>
    <w:rsid w:val="002030C0"/>
    <w:rsid w:val="00203202"/>
    <w:rsid w:val="00205F7C"/>
    <w:rsid w:val="00220FC9"/>
    <w:rsid w:val="00221BEB"/>
    <w:rsid w:val="002424E3"/>
    <w:rsid w:val="00246B1C"/>
    <w:rsid w:val="002472B6"/>
    <w:rsid w:val="00251D8D"/>
    <w:rsid w:val="00253B0E"/>
    <w:rsid w:val="00253F62"/>
    <w:rsid w:val="00261EAC"/>
    <w:rsid w:val="00265661"/>
    <w:rsid w:val="00265EFA"/>
    <w:rsid w:val="00285F71"/>
    <w:rsid w:val="00290B45"/>
    <w:rsid w:val="00291C83"/>
    <w:rsid w:val="0029449A"/>
    <w:rsid w:val="002957FF"/>
    <w:rsid w:val="0029790A"/>
    <w:rsid w:val="002A4788"/>
    <w:rsid w:val="002B21CC"/>
    <w:rsid w:val="002E7480"/>
    <w:rsid w:val="00301A37"/>
    <w:rsid w:val="00307584"/>
    <w:rsid w:val="00311E80"/>
    <w:rsid w:val="00314849"/>
    <w:rsid w:val="003167D0"/>
    <w:rsid w:val="00325C48"/>
    <w:rsid w:val="00334515"/>
    <w:rsid w:val="00347782"/>
    <w:rsid w:val="00353290"/>
    <w:rsid w:val="003670C4"/>
    <w:rsid w:val="00376717"/>
    <w:rsid w:val="00380026"/>
    <w:rsid w:val="003829F3"/>
    <w:rsid w:val="0038431A"/>
    <w:rsid w:val="0038643D"/>
    <w:rsid w:val="00390B96"/>
    <w:rsid w:val="003A27D7"/>
    <w:rsid w:val="003B0B69"/>
    <w:rsid w:val="003C0625"/>
    <w:rsid w:val="003C4DC9"/>
    <w:rsid w:val="003C627F"/>
    <w:rsid w:val="003D2979"/>
    <w:rsid w:val="003D4B54"/>
    <w:rsid w:val="003D7334"/>
    <w:rsid w:val="003E2BC3"/>
    <w:rsid w:val="003E49DA"/>
    <w:rsid w:val="003F20B1"/>
    <w:rsid w:val="00401751"/>
    <w:rsid w:val="004116B6"/>
    <w:rsid w:val="0041712C"/>
    <w:rsid w:val="00420BF9"/>
    <w:rsid w:val="00432FFF"/>
    <w:rsid w:val="004471A1"/>
    <w:rsid w:val="00450DCE"/>
    <w:rsid w:val="004517C6"/>
    <w:rsid w:val="00462E43"/>
    <w:rsid w:val="00481363"/>
    <w:rsid w:val="004942D5"/>
    <w:rsid w:val="004C0960"/>
    <w:rsid w:val="004C3D1B"/>
    <w:rsid w:val="004D1462"/>
    <w:rsid w:val="004D2E55"/>
    <w:rsid w:val="004E02D7"/>
    <w:rsid w:val="004F4EA5"/>
    <w:rsid w:val="005011E7"/>
    <w:rsid w:val="0050421B"/>
    <w:rsid w:val="0050475A"/>
    <w:rsid w:val="0055467A"/>
    <w:rsid w:val="00562988"/>
    <w:rsid w:val="005669AB"/>
    <w:rsid w:val="005678F2"/>
    <w:rsid w:val="005745B5"/>
    <w:rsid w:val="00581781"/>
    <w:rsid w:val="00582BAB"/>
    <w:rsid w:val="00584986"/>
    <w:rsid w:val="005863EE"/>
    <w:rsid w:val="00597F91"/>
    <w:rsid w:val="005A0075"/>
    <w:rsid w:val="005A29CC"/>
    <w:rsid w:val="005B3C6F"/>
    <w:rsid w:val="005C3076"/>
    <w:rsid w:val="005C6D75"/>
    <w:rsid w:val="005E0FE6"/>
    <w:rsid w:val="005F1955"/>
    <w:rsid w:val="005F6BF9"/>
    <w:rsid w:val="005F731F"/>
    <w:rsid w:val="0060017B"/>
    <w:rsid w:val="0060181A"/>
    <w:rsid w:val="00603E82"/>
    <w:rsid w:val="0061242F"/>
    <w:rsid w:val="00626E91"/>
    <w:rsid w:val="006335F9"/>
    <w:rsid w:val="0064388F"/>
    <w:rsid w:val="00654DF0"/>
    <w:rsid w:val="006649EE"/>
    <w:rsid w:val="00666CBC"/>
    <w:rsid w:val="00670738"/>
    <w:rsid w:val="00687807"/>
    <w:rsid w:val="00687808"/>
    <w:rsid w:val="006944CB"/>
    <w:rsid w:val="006A4690"/>
    <w:rsid w:val="006B04F7"/>
    <w:rsid w:val="006C2391"/>
    <w:rsid w:val="006C43B6"/>
    <w:rsid w:val="006D1427"/>
    <w:rsid w:val="006E19F3"/>
    <w:rsid w:val="006F0E4B"/>
    <w:rsid w:val="00702647"/>
    <w:rsid w:val="00707077"/>
    <w:rsid w:val="00711F1A"/>
    <w:rsid w:val="007129B8"/>
    <w:rsid w:val="007211B8"/>
    <w:rsid w:val="0072284C"/>
    <w:rsid w:val="00722A18"/>
    <w:rsid w:val="00745509"/>
    <w:rsid w:val="00755013"/>
    <w:rsid w:val="00760173"/>
    <w:rsid w:val="007652F2"/>
    <w:rsid w:val="0077138F"/>
    <w:rsid w:val="007723C9"/>
    <w:rsid w:val="00775746"/>
    <w:rsid w:val="00780AD7"/>
    <w:rsid w:val="0078137E"/>
    <w:rsid w:val="007816B8"/>
    <w:rsid w:val="007919D5"/>
    <w:rsid w:val="00794AAF"/>
    <w:rsid w:val="007A5C79"/>
    <w:rsid w:val="007B060E"/>
    <w:rsid w:val="007B438A"/>
    <w:rsid w:val="007C1C31"/>
    <w:rsid w:val="007D11EE"/>
    <w:rsid w:val="007E595D"/>
    <w:rsid w:val="007E619D"/>
    <w:rsid w:val="007E6FC2"/>
    <w:rsid w:val="007F4DF6"/>
    <w:rsid w:val="0080362E"/>
    <w:rsid w:val="008049AC"/>
    <w:rsid w:val="00807379"/>
    <w:rsid w:val="00807C4E"/>
    <w:rsid w:val="008105E7"/>
    <w:rsid w:val="00814DDE"/>
    <w:rsid w:val="00820955"/>
    <w:rsid w:val="0082673D"/>
    <w:rsid w:val="00826A51"/>
    <w:rsid w:val="0083418B"/>
    <w:rsid w:val="00844CDF"/>
    <w:rsid w:val="00846137"/>
    <w:rsid w:val="00847A8F"/>
    <w:rsid w:val="0085343C"/>
    <w:rsid w:val="008557B3"/>
    <w:rsid w:val="00867220"/>
    <w:rsid w:val="00870786"/>
    <w:rsid w:val="008712C4"/>
    <w:rsid w:val="00872697"/>
    <w:rsid w:val="0087341B"/>
    <w:rsid w:val="0087352D"/>
    <w:rsid w:val="0087730B"/>
    <w:rsid w:val="0087783D"/>
    <w:rsid w:val="0088396D"/>
    <w:rsid w:val="00884348"/>
    <w:rsid w:val="00885F9B"/>
    <w:rsid w:val="00893154"/>
    <w:rsid w:val="008B59F0"/>
    <w:rsid w:val="008F469B"/>
    <w:rsid w:val="00904856"/>
    <w:rsid w:val="0091038C"/>
    <w:rsid w:val="0091194E"/>
    <w:rsid w:val="00911C13"/>
    <w:rsid w:val="009137E0"/>
    <w:rsid w:val="00913AD7"/>
    <w:rsid w:val="00916036"/>
    <w:rsid w:val="00921118"/>
    <w:rsid w:val="00923711"/>
    <w:rsid w:val="0093519F"/>
    <w:rsid w:val="00941992"/>
    <w:rsid w:val="00954995"/>
    <w:rsid w:val="00957755"/>
    <w:rsid w:val="00963690"/>
    <w:rsid w:val="009659F8"/>
    <w:rsid w:val="009719CD"/>
    <w:rsid w:val="00987770"/>
    <w:rsid w:val="009924EA"/>
    <w:rsid w:val="009A4ACE"/>
    <w:rsid w:val="009B6745"/>
    <w:rsid w:val="009C573D"/>
    <w:rsid w:val="009D7A18"/>
    <w:rsid w:val="009E066E"/>
    <w:rsid w:val="009E0F65"/>
    <w:rsid w:val="009E1873"/>
    <w:rsid w:val="009E6B05"/>
    <w:rsid w:val="009E7B4C"/>
    <w:rsid w:val="009E7B95"/>
    <w:rsid w:val="00A03CCE"/>
    <w:rsid w:val="00A10CD1"/>
    <w:rsid w:val="00A20DA2"/>
    <w:rsid w:val="00A53C4A"/>
    <w:rsid w:val="00A6146D"/>
    <w:rsid w:val="00A66592"/>
    <w:rsid w:val="00A669C2"/>
    <w:rsid w:val="00A70ED8"/>
    <w:rsid w:val="00A95305"/>
    <w:rsid w:val="00A957F4"/>
    <w:rsid w:val="00A95E31"/>
    <w:rsid w:val="00AC4256"/>
    <w:rsid w:val="00AD1FC1"/>
    <w:rsid w:val="00AD2111"/>
    <w:rsid w:val="00AD5568"/>
    <w:rsid w:val="00AD5F45"/>
    <w:rsid w:val="00AD6251"/>
    <w:rsid w:val="00AD6FBB"/>
    <w:rsid w:val="00AE207A"/>
    <w:rsid w:val="00AE2F12"/>
    <w:rsid w:val="00AE5AE0"/>
    <w:rsid w:val="00B04A96"/>
    <w:rsid w:val="00B07D56"/>
    <w:rsid w:val="00B34ED0"/>
    <w:rsid w:val="00B350C2"/>
    <w:rsid w:val="00B35203"/>
    <w:rsid w:val="00B356B6"/>
    <w:rsid w:val="00B42072"/>
    <w:rsid w:val="00B42AEC"/>
    <w:rsid w:val="00B4571F"/>
    <w:rsid w:val="00B60951"/>
    <w:rsid w:val="00B617D3"/>
    <w:rsid w:val="00B85E8D"/>
    <w:rsid w:val="00B900CD"/>
    <w:rsid w:val="00B9056E"/>
    <w:rsid w:val="00B9570B"/>
    <w:rsid w:val="00BA0F39"/>
    <w:rsid w:val="00BA34C6"/>
    <w:rsid w:val="00BB1451"/>
    <w:rsid w:val="00BB21EE"/>
    <w:rsid w:val="00BC0B61"/>
    <w:rsid w:val="00BC12D3"/>
    <w:rsid w:val="00BD05D8"/>
    <w:rsid w:val="00BD602A"/>
    <w:rsid w:val="00BE4102"/>
    <w:rsid w:val="00C13BA5"/>
    <w:rsid w:val="00C148CA"/>
    <w:rsid w:val="00C14A4A"/>
    <w:rsid w:val="00C2219B"/>
    <w:rsid w:val="00C2258D"/>
    <w:rsid w:val="00C247AB"/>
    <w:rsid w:val="00C24AF2"/>
    <w:rsid w:val="00C33AE1"/>
    <w:rsid w:val="00C33F81"/>
    <w:rsid w:val="00C37572"/>
    <w:rsid w:val="00C37768"/>
    <w:rsid w:val="00C46293"/>
    <w:rsid w:val="00C55A36"/>
    <w:rsid w:val="00C56256"/>
    <w:rsid w:val="00C56A31"/>
    <w:rsid w:val="00C610CA"/>
    <w:rsid w:val="00C70A0B"/>
    <w:rsid w:val="00C73B74"/>
    <w:rsid w:val="00C86681"/>
    <w:rsid w:val="00CA4B11"/>
    <w:rsid w:val="00CB0D3D"/>
    <w:rsid w:val="00CC3917"/>
    <w:rsid w:val="00CC618E"/>
    <w:rsid w:val="00CD2D32"/>
    <w:rsid w:val="00CE2657"/>
    <w:rsid w:val="00CF0ECA"/>
    <w:rsid w:val="00CF49D2"/>
    <w:rsid w:val="00CF53BB"/>
    <w:rsid w:val="00D01654"/>
    <w:rsid w:val="00D02709"/>
    <w:rsid w:val="00D02C99"/>
    <w:rsid w:val="00D03C4F"/>
    <w:rsid w:val="00D0414B"/>
    <w:rsid w:val="00D134D6"/>
    <w:rsid w:val="00D151EB"/>
    <w:rsid w:val="00D16ACB"/>
    <w:rsid w:val="00D21A4B"/>
    <w:rsid w:val="00D26220"/>
    <w:rsid w:val="00D266D9"/>
    <w:rsid w:val="00D26DFB"/>
    <w:rsid w:val="00D313C5"/>
    <w:rsid w:val="00D5034D"/>
    <w:rsid w:val="00D51594"/>
    <w:rsid w:val="00D64290"/>
    <w:rsid w:val="00D71B89"/>
    <w:rsid w:val="00D73E1C"/>
    <w:rsid w:val="00D77C04"/>
    <w:rsid w:val="00D83C0E"/>
    <w:rsid w:val="00D85305"/>
    <w:rsid w:val="00D9128D"/>
    <w:rsid w:val="00D91C84"/>
    <w:rsid w:val="00D9637E"/>
    <w:rsid w:val="00D973E7"/>
    <w:rsid w:val="00DA0779"/>
    <w:rsid w:val="00DA0A78"/>
    <w:rsid w:val="00DA3E07"/>
    <w:rsid w:val="00DA57A0"/>
    <w:rsid w:val="00DB3999"/>
    <w:rsid w:val="00DB3FAF"/>
    <w:rsid w:val="00DB3FD1"/>
    <w:rsid w:val="00DC0743"/>
    <w:rsid w:val="00DD0D98"/>
    <w:rsid w:val="00DD2EAF"/>
    <w:rsid w:val="00DE15ED"/>
    <w:rsid w:val="00DE32E1"/>
    <w:rsid w:val="00DE4FD7"/>
    <w:rsid w:val="00DF3615"/>
    <w:rsid w:val="00DF6497"/>
    <w:rsid w:val="00E105C2"/>
    <w:rsid w:val="00E14E3B"/>
    <w:rsid w:val="00E14E79"/>
    <w:rsid w:val="00E25572"/>
    <w:rsid w:val="00E37F32"/>
    <w:rsid w:val="00E407E8"/>
    <w:rsid w:val="00E41E4D"/>
    <w:rsid w:val="00E51610"/>
    <w:rsid w:val="00E53DF8"/>
    <w:rsid w:val="00E57BF2"/>
    <w:rsid w:val="00E70E10"/>
    <w:rsid w:val="00E82673"/>
    <w:rsid w:val="00E83B4B"/>
    <w:rsid w:val="00E87532"/>
    <w:rsid w:val="00E90520"/>
    <w:rsid w:val="00E92447"/>
    <w:rsid w:val="00E9646C"/>
    <w:rsid w:val="00EB27C7"/>
    <w:rsid w:val="00EB60E5"/>
    <w:rsid w:val="00EB67EF"/>
    <w:rsid w:val="00EB7D19"/>
    <w:rsid w:val="00ED2DA6"/>
    <w:rsid w:val="00ED3A3C"/>
    <w:rsid w:val="00EF4C5E"/>
    <w:rsid w:val="00F13CC1"/>
    <w:rsid w:val="00F1484B"/>
    <w:rsid w:val="00F336EC"/>
    <w:rsid w:val="00F34438"/>
    <w:rsid w:val="00F5345A"/>
    <w:rsid w:val="00F54496"/>
    <w:rsid w:val="00F55AA7"/>
    <w:rsid w:val="00F63942"/>
    <w:rsid w:val="00F75AC3"/>
    <w:rsid w:val="00F8087B"/>
    <w:rsid w:val="00F81D9C"/>
    <w:rsid w:val="00F86810"/>
    <w:rsid w:val="00F87BA0"/>
    <w:rsid w:val="00F945C5"/>
    <w:rsid w:val="00FA0A87"/>
    <w:rsid w:val="00FB47FB"/>
    <w:rsid w:val="00FC1B51"/>
    <w:rsid w:val="00FC60B7"/>
    <w:rsid w:val="00FC7AF9"/>
    <w:rsid w:val="00FD0766"/>
    <w:rsid w:val="00FD60A0"/>
    <w:rsid w:val="00FE0CFF"/>
    <w:rsid w:val="00FE4873"/>
    <w:rsid w:val="00FE7153"/>
    <w:rsid w:val="00FF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603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7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7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77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1C31"/>
    <w:pPr>
      <w:ind w:left="720"/>
      <w:contextualSpacing/>
    </w:pPr>
  </w:style>
  <w:style w:type="character" w:styleId="Enfasicorsivo">
    <w:name w:val="Emphasis"/>
    <w:uiPriority w:val="20"/>
    <w:qFormat/>
    <w:rsid w:val="00C37572"/>
    <w:rPr>
      <w:i/>
      <w:iCs/>
    </w:rPr>
  </w:style>
  <w:style w:type="character" w:styleId="Collegamentoipertestuale">
    <w:name w:val="Hyperlink"/>
    <w:rsid w:val="008105E7"/>
    <w:rPr>
      <w:color w:val="0000FF"/>
      <w:u w:val="single"/>
    </w:rPr>
  </w:style>
  <w:style w:type="character" w:styleId="Enfasigrassetto">
    <w:name w:val="Strong"/>
    <w:uiPriority w:val="22"/>
    <w:qFormat/>
    <w:rsid w:val="006C2391"/>
    <w:rPr>
      <w:b/>
      <w:bCs/>
    </w:rPr>
  </w:style>
  <w:style w:type="character" w:customStyle="1" w:styleId="apple-converted-space">
    <w:name w:val="apple-converted-space"/>
    <w:basedOn w:val="Carpredefinitoparagrafo"/>
    <w:rsid w:val="006C2391"/>
  </w:style>
  <w:style w:type="table" w:styleId="Grigliatabella">
    <w:name w:val="Table Grid"/>
    <w:basedOn w:val="Tabellanormale"/>
    <w:uiPriority w:val="59"/>
    <w:rsid w:val="004C0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ntoelenco">
    <w:name w:val="List Bullet"/>
    <w:basedOn w:val="Normale"/>
    <w:uiPriority w:val="99"/>
    <w:unhideWhenUsed/>
    <w:rsid w:val="00EB67EF"/>
    <w:pPr>
      <w:numPr>
        <w:numId w:val="6"/>
      </w:numPr>
      <w:contextualSpacing/>
    </w:pPr>
  </w:style>
  <w:style w:type="paragraph" w:customStyle="1" w:styleId="presentazione">
    <w:name w:val="presentazione"/>
    <w:basedOn w:val="Normale"/>
    <w:rsid w:val="00755013"/>
    <w:pPr>
      <w:autoSpaceDE w:val="0"/>
      <w:autoSpaceDN w:val="0"/>
      <w:adjustRightInd w:val="0"/>
      <w:spacing w:after="0" w:line="270" w:lineRule="atLeast"/>
    </w:pPr>
    <w:rPr>
      <w:rFonts w:ascii="Times" w:eastAsia="Times New Roman" w:hAnsi="Times"/>
      <w:color w:val="000000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F0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%20CC%20EE\Desktop\140328-Bozza-Invito%20-%20Programma%20-%20Scheda%20ades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140328-Bozza-Invito - Programma - Scheda adesione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 CC EE</dc:creator>
  <cp:lastModifiedBy>Notebook</cp:lastModifiedBy>
  <cp:revision>2</cp:revision>
  <cp:lastPrinted>2015-02-05T19:17:00Z</cp:lastPrinted>
  <dcterms:created xsi:type="dcterms:W3CDTF">2015-10-08T10:50:00Z</dcterms:created>
  <dcterms:modified xsi:type="dcterms:W3CDTF">2015-10-08T10:50:00Z</dcterms:modified>
</cp:coreProperties>
</file>