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43" w:rsidRPr="00D0414B" w:rsidRDefault="00B22641" w:rsidP="00954995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  <w:lang w:eastAsia="it-IT"/>
        </w:rPr>
      </w:pPr>
      <w:r>
        <w:rPr>
          <w:rFonts w:ascii="Sylfaen" w:hAnsi="Sylfaen" w:cs="Sylfaen"/>
          <w:noProof/>
          <w:color w:val="0F243E"/>
          <w:sz w:val="16"/>
          <w:szCs w:val="16"/>
          <w:lang w:eastAsia="it-IT"/>
        </w:rPr>
        <w:drawing>
          <wp:inline distT="0" distB="0" distL="0" distR="0">
            <wp:extent cx="304800" cy="390525"/>
            <wp:effectExtent l="0" t="0" r="0" b="9525"/>
            <wp:docPr id="2" name="Immagine 3" descr="logo Architetti 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Architetti 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43" w:rsidRPr="006F4F04" w:rsidRDefault="00980F43" w:rsidP="007E619D">
      <w:pPr>
        <w:spacing w:after="0" w:line="240" w:lineRule="auto"/>
        <w:jc w:val="center"/>
        <w:rPr>
          <w:rFonts w:ascii="Times" w:hAnsi="Times" w:cs="Times"/>
          <w:color w:val="0F243E"/>
          <w:sz w:val="18"/>
          <w:szCs w:val="18"/>
          <w:lang w:eastAsia="it-IT"/>
        </w:rPr>
      </w:pPr>
      <w:r w:rsidRPr="006F4F04">
        <w:rPr>
          <w:rFonts w:ascii="Times" w:hAnsi="Times" w:cs="Times"/>
          <w:b/>
          <w:bCs/>
          <w:color w:val="0F243E"/>
          <w:sz w:val="18"/>
          <w:szCs w:val="18"/>
          <w:lang w:eastAsia="it-IT"/>
        </w:rPr>
        <w:t>Ordine degli Architetti</w:t>
      </w:r>
      <w:r w:rsidR="006F4F04">
        <w:rPr>
          <w:rFonts w:ascii="Times" w:hAnsi="Times" w:cs="Times"/>
          <w:b/>
          <w:bCs/>
          <w:color w:val="0F243E"/>
          <w:sz w:val="18"/>
          <w:szCs w:val="18"/>
          <w:lang w:eastAsia="it-IT"/>
        </w:rPr>
        <w:t xml:space="preserve"> </w:t>
      </w:r>
      <w:r w:rsidRPr="006F4F04">
        <w:rPr>
          <w:rFonts w:ascii="Times" w:hAnsi="Times" w:cs="Times"/>
          <w:b/>
          <w:bCs/>
          <w:color w:val="0F243E"/>
          <w:sz w:val="18"/>
          <w:szCs w:val="18"/>
          <w:lang w:eastAsia="it-IT"/>
        </w:rPr>
        <w:t>Pianificatori, Paesaggisti e Conservatori della provincia di Agrigento</w:t>
      </w:r>
    </w:p>
    <w:p w:rsidR="00980F43" w:rsidRDefault="00980F43" w:rsidP="009905E8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18"/>
          <w:szCs w:val="18"/>
          <w:lang w:eastAsia="it-IT"/>
        </w:rPr>
      </w:pPr>
      <w:r w:rsidRPr="0022077F">
        <w:rPr>
          <w:rFonts w:ascii="Times New Roman" w:hAnsi="Times New Roman" w:cs="Times New Roman"/>
          <w:color w:val="0F243E"/>
          <w:sz w:val="18"/>
          <w:szCs w:val="18"/>
          <w:lang w:eastAsia="it-IT"/>
        </w:rPr>
        <w:t xml:space="preserve">via </w:t>
      </w:r>
      <w:proofErr w:type="spellStart"/>
      <w:r w:rsidRPr="0022077F">
        <w:rPr>
          <w:rFonts w:ascii="Times New Roman" w:hAnsi="Times New Roman" w:cs="Times New Roman"/>
          <w:color w:val="0F243E"/>
          <w:sz w:val="18"/>
          <w:szCs w:val="18"/>
          <w:lang w:eastAsia="it-IT"/>
        </w:rPr>
        <w:t>Gaglio</w:t>
      </w:r>
      <w:proofErr w:type="spellEnd"/>
      <w:r w:rsidRPr="0022077F">
        <w:rPr>
          <w:rFonts w:ascii="Times New Roman" w:hAnsi="Times New Roman" w:cs="Times New Roman"/>
          <w:color w:val="0F243E"/>
          <w:sz w:val="18"/>
          <w:szCs w:val="18"/>
          <w:lang w:eastAsia="it-IT"/>
        </w:rPr>
        <w:t xml:space="preserve"> n°1 Agrigento - tel. 0922-29455 sito web: </w:t>
      </w:r>
      <w:hyperlink r:id="rId7" w:history="1">
        <w:r w:rsidRPr="0022077F">
          <w:rPr>
            <w:rStyle w:val="Collegamentoipertestuale"/>
            <w:rFonts w:ascii="Times New Roman" w:hAnsi="Times New Roman" w:cs="Times New Roman"/>
            <w:sz w:val="18"/>
            <w:szCs w:val="18"/>
            <w:lang w:eastAsia="it-IT"/>
          </w:rPr>
          <w:t>http://www.ordinearchitettiagrigento.it</w:t>
        </w:r>
      </w:hyperlink>
      <w:r w:rsidRPr="0022077F">
        <w:rPr>
          <w:rFonts w:ascii="Times New Roman" w:hAnsi="Times New Roman" w:cs="Times New Roman"/>
          <w:color w:val="0F243E"/>
          <w:sz w:val="18"/>
          <w:szCs w:val="18"/>
          <w:lang w:eastAsia="it-IT"/>
        </w:rPr>
        <w:t xml:space="preserve"> </w:t>
      </w:r>
    </w:p>
    <w:p w:rsidR="00980F43" w:rsidRPr="00BD1CED" w:rsidRDefault="00420A16" w:rsidP="00BD1CED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12"/>
          <w:szCs w:val="12"/>
          <w:lang w:eastAsia="it-IT"/>
        </w:rPr>
      </w:pPr>
      <w:r w:rsidRPr="00420A16">
        <w:rPr>
          <w:rFonts w:ascii="Times New Roman" w:hAnsi="Times New Roman" w:cs="Times New Roman"/>
          <w:color w:val="0F243E"/>
          <w:sz w:val="12"/>
          <w:szCs w:val="12"/>
          <w:lang w:eastAsia="it-IT"/>
        </w:rPr>
        <w:pict>
          <v:rect id="_x0000_i1025" style="width:0;height:1.5pt" o:hralign="center" o:hrstd="t" o:hr="t" fillcolor="#aca899" stroked="f"/>
        </w:pict>
      </w:r>
    </w:p>
    <w:p w:rsidR="00980F43" w:rsidRPr="00345E6F" w:rsidRDefault="00980F43" w:rsidP="00987770">
      <w:pPr>
        <w:pStyle w:val="Default"/>
        <w:jc w:val="center"/>
        <w:rPr>
          <w:rFonts w:ascii="Sylfaen" w:hAnsi="Sylfaen" w:cs="Sylfaen"/>
          <w:bCs/>
          <w:color w:val="0F243E"/>
        </w:rPr>
      </w:pPr>
    </w:p>
    <w:p w:rsidR="0022077F" w:rsidRPr="00345E6F" w:rsidRDefault="0022077F" w:rsidP="00345E6F">
      <w:pPr>
        <w:pStyle w:val="Default"/>
        <w:jc w:val="center"/>
        <w:rPr>
          <w:rFonts w:ascii="Sylfaen" w:hAnsi="Sylfaen" w:cs="Sylfaen"/>
          <w:bCs/>
          <w:color w:val="0F243E"/>
        </w:rPr>
      </w:pPr>
    </w:p>
    <w:p w:rsidR="00980F43" w:rsidRDefault="004D2A98" w:rsidP="007B43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>Seminario</w:t>
      </w:r>
      <w:r w:rsidR="00860141">
        <w:rPr>
          <w:rFonts w:ascii="Times New Roman" w:hAnsi="Times New Roman" w:cs="Times New Roman"/>
          <w:b/>
          <w:bCs/>
          <w:color w:val="0F243E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 xml:space="preserve">di </w:t>
      </w:r>
      <w:r w:rsidR="00980F43" w:rsidRPr="00E81A4E">
        <w:rPr>
          <w:rFonts w:ascii="Times New Roman" w:hAnsi="Times New Roman" w:cs="Times New Roman"/>
          <w:b/>
          <w:bCs/>
          <w:color w:val="0F243E"/>
          <w:sz w:val="32"/>
          <w:szCs w:val="32"/>
        </w:rPr>
        <w:t>aggiornamento professionale</w:t>
      </w:r>
    </w:p>
    <w:p w:rsidR="00EB17B2" w:rsidRDefault="00EB17B2" w:rsidP="007B43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43652D" w:rsidRPr="00345E6F" w:rsidRDefault="0043652D" w:rsidP="00FA18DA">
      <w:pPr>
        <w:spacing w:after="0" w:line="20" w:lineRule="atLeast"/>
        <w:jc w:val="center"/>
        <w:rPr>
          <w:b/>
          <w:color w:val="FF0000"/>
          <w:sz w:val="44"/>
          <w:szCs w:val="44"/>
        </w:rPr>
      </w:pPr>
      <w:r w:rsidRPr="00345E6F">
        <w:rPr>
          <w:b/>
          <w:color w:val="FF0000"/>
          <w:sz w:val="44"/>
          <w:szCs w:val="44"/>
        </w:rPr>
        <w:t>Consolidamento e rinforzo strutturale</w:t>
      </w:r>
    </w:p>
    <w:p w:rsidR="0043652D" w:rsidRPr="00345E6F" w:rsidRDefault="0043652D" w:rsidP="00FA18DA">
      <w:pPr>
        <w:spacing w:after="0" w:line="20" w:lineRule="atLeast"/>
        <w:jc w:val="center"/>
        <w:rPr>
          <w:b/>
          <w:color w:val="000000"/>
          <w:sz w:val="32"/>
          <w:szCs w:val="32"/>
        </w:rPr>
      </w:pPr>
      <w:r w:rsidRPr="00345E6F">
        <w:rPr>
          <w:b/>
          <w:color w:val="000000"/>
          <w:sz w:val="32"/>
          <w:szCs w:val="32"/>
        </w:rPr>
        <w:t>per</w:t>
      </w:r>
      <w:r w:rsidR="00FA18DA" w:rsidRPr="00345E6F">
        <w:rPr>
          <w:b/>
          <w:color w:val="000000"/>
          <w:sz w:val="32"/>
          <w:szCs w:val="32"/>
        </w:rPr>
        <w:t xml:space="preserve"> c.a. e muratura</w:t>
      </w:r>
    </w:p>
    <w:p w:rsidR="007564D2" w:rsidRDefault="007564D2" w:rsidP="007564D2">
      <w:pPr>
        <w:spacing w:after="0" w:line="2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eastAsia="it-IT"/>
        </w:rPr>
        <w:drawing>
          <wp:inline distT="0" distB="0" distL="0" distR="0">
            <wp:extent cx="1818543" cy="1388216"/>
            <wp:effectExtent l="19050" t="0" r="0" b="0"/>
            <wp:docPr id="1" name="Immagine 15" descr="copia_di_prodotti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pia_di_prodotti1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52" cy="138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D2" w:rsidRPr="00345E6F" w:rsidRDefault="007564D2" w:rsidP="007564D2">
      <w:pPr>
        <w:spacing w:after="0" w:line="20" w:lineRule="atLeast"/>
        <w:jc w:val="center"/>
        <w:rPr>
          <w:b/>
          <w:color w:val="000000"/>
          <w:sz w:val="28"/>
          <w:szCs w:val="28"/>
        </w:rPr>
      </w:pPr>
      <w:r w:rsidRPr="00345E6F">
        <w:rPr>
          <w:b/>
          <w:color w:val="000000"/>
          <w:sz w:val="28"/>
          <w:szCs w:val="28"/>
        </w:rPr>
        <w:t>dall'approccio teorico-progettuale attraverso le indagini</w:t>
      </w:r>
    </w:p>
    <w:p w:rsidR="007564D2" w:rsidRPr="00345E6F" w:rsidRDefault="007564D2" w:rsidP="007564D2">
      <w:pPr>
        <w:spacing w:after="0" w:line="2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5E6F">
        <w:rPr>
          <w:b/>
          <w:color w:val="000000"/>
          <w:sz w:val="28"/>
          <w:szCs w:val="28"/>
        </w:rPr>
        <w:t>alle soluzioni in riferimento alla normativa vigente</w:t>
      </w:r>
    </w:p>
    <w:p w:rsidR="007564D2" w:rsidRDefault="007564D2" w:rsidP="007564D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18DA" w:rsidRPr="00D817BB" w:rsidRDefault="00FA18DA" w:rsidP="007564D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5F3CBE" w:rsidRPr="00185248" w:rsidRDefault="005F3CBE" w:rsidP="005F3C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Agrigento</w:t>
      </w:r>
    </w:p>
    <w:p w:rsidR="005F3CBE" w:rsidRPr="00345E6F" w:rsidRDefault="005F3CBE" w:rsidP="005F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5E6F">
        <w:rPr>
          <w:rFonts w:ascii="Times New Roman" w:hAnsi="Times New Roman" w:cs="Times New Roman"/>
          <w:b/>
          <w:bCs/>
          <w:sz w:val="36"/>
          <w:szCs w:val="36"/>
        </w:rPr>
        <w:t>Giovedì 9  aprile  2015</w:t>
      </w:r>
    </w:p>
    <w:p w:rsidR="005F3CBE" w:rsidRPr="00FA483D" w:rsidRDefault="005F3CBE" w:rsidP="005F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83D"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FA483D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:rsidR="005F3CBE" w:rsidRPr="0034132C" w:rsidRDefault="005F3CBE" w:rsidP="005F3CBE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</w:p>
    <w:p w:rsidR="005F3CBE" w:rsidRPr="005F3CBE" w:rsidRDefault="005F3CBE" w:rsidP="005F3C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F3CBE">
        <w:rPr>
          <w:rFonts w:ascii="Times New Roman" w:hAnsi="Times New Roman" w:cs="Times New Roman"/>
          <w:b/>
          <w:bCs/>
          <w:color w:val="FF0000"/>
          <w:sz w:val="32"/>
          <w:szCs w:val="32"/>
        </w:rPr>
        <w:t>Polo Universitario</w:t>
      </w:r>
    </w:p>
    <w:p w:rsidR="005F3CBE" w:rsidRDefault="005F3CBE" w:rsidP="005F3C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Auditorium “Rosario </w:t>
      </w:r>
      <w:proofErr w:type="spellStart"/>
      <w:r>
        <w:rPr>
          <w:rFonts w:ascii="Times New Roman" w:hAnsi="Times New Roman"/>
          <w:b/>
        </w:rPr>
        <w:t>Livatino</w:t>
      </w:r>
      <w:proofErr w:type="spellEnd"/>
      <w:r>
        <w:rPr>
          <w:rFonts w:ascii="Times New Roman" w:hAnsi="Times New Roman"/>
          <w:b/>
        </w:rPr>
        <w:t>”</w:t>
      </w:r>
    </w:p>
    <w:p w:rsidR="005F3CBE" w:rsidRDefault="005F3CBE" w:rsidP="005F3CBE">
      <w:pPr>
        <w:spacing w:after="0" w:line="240" w:lineRule="auto"/>
        <w:jc w:val="center"/>
        <w:rPr>
          <w:rFonts w:ascii="Times New Roman" w:hAnsi="Times New Roman"/>
          <w:b/>
        </w:rPr>
      </w:pPr>
      <w:r w:rsidRPr="005A0075">
        <w:rPr>
          <w:rFonts w:ascii="Times New Roman" w:hAnsi="Times New Roman"/>
          <w:b/>
        </w:rPr>
        <w:t xml:space="preserve">Via </w:t>
      </w:r>
      <w:proofErr w:type="spellStart"/>
      <w:r w:rsidRPr="005A0075">
        <w:rPr>
          <w:rFonts w:ascii="Times New Roman" w:hAnsi="Times New Roman"/>
          <w:b/>
        </w:rPr>
        <w:t>Quartararo</w:t>
      </w:r>
      <w:proofErr w:type="spellEnd"/>
      <w:r w:rsidRPr="005A0075">
        <w:rPr>
          <w:rFonts w:ascii="Times New Roman" w:hAnsi="Times New Roman"/>
          <w:b/>
        </w:rPr>
        <w:t>, 6</w:t>
      </w:r>
    </w:p>
    <w:p w:rsidR="001F00B1" w:rsidRDefault="001F00B1" w:rsidP="00BF6ED0">
      <w:pPr>
        <w:spacing w:after="0" w:line="240" w:lineRule="auto"/>
        <w:jc w:val="center"/>
        <w:rPr>
          <w:rFonts w:ascii="Times New Roman" w:hAnsi="Times New Roman"/>
          <w:color w:val="0F243E"/>
          <w:sz w:val="10"/>
          <w:szCs w:val="10"/>
        </w:rPr>
      </w:pPr>
    </w:p>
    <w:p w:rsidR="00BF6ED0" w:rsidRDefault="00BF6ED0" w:rsidP="00BF6ED0">
      <w:pPr>
        <w:spacing w:after="0" w:line="240" w:lineRule="auto"/>
        <w:jc w:val="center"/>
        <w:rPr>
          <w:rFonts w:ascii="Times New Roman" w:hAnsi="Times New Roman"/>
          <w:color w:val="0F243E"/>
          <w:sz w:val="10"/>
          <w:szCs w:val="10"/>
        </w:rPr>
      </w:pPr>
    </w:p>
    <w:p w:rsidR="00963C12" w:rsidRDefault="00420A16" w:rsidP="006F4F04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  <w:lang w:eastAsia="it-IT"/>
        </w:rPr>
      </w:pPr>
      <w:r w:rsidRPr="00420A16">
        <w:rPr>
          <w:rFonts w:ascii="Times New Roman" w:hAnsi="Times New Roman" w:cs="Times New Roman"/>
          <w:color w:val="0F243E"/>
          <w:sz w:val="24"/>
          <w:szCs w:val="24"/>
          <w:lang w:eastAsia="it-IT"/>
        </w:rPr>
        <w:pict>
          <v:rect id="_x0000_i1026" style="width:0;height:1.5pt" o:hralign="center" o:hrstd="t" o:hr="t" fillcolor="#aca899" stroked="f"/>
        </w:pict>
      </w:r>
    </w:p>
    <w:p w:rsidR="007564D2" w:rsidRDefault="007564D2" w:rsidP="007564D2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0F243E"/>
          <w:sz w:val="18"/>
          <w:szCs w:val="18"/>
          <w:lang w:eastAsia="it-IT"/>
        </w:rPr>
        <w:t>in collaborazione con</w:t>
      </w:r>
    </w:p>
    <w:p w:rsidR="00FC632C" w:rsidRDefault="00FC632C" w:rsidP="007564D2">
      <w:pPr>
        <w:spacing w:after="0" w:line="240" w:lineRule="auto"/>
        <w:jc w:val="center"/>
        <w:rPr>
          <w:rFonts w:ascii="Sylfaen" w:eastAsia="Sylfaen" w:hAnsi="Sylfaen" w:cs="Sylfaen"/>
          <w:color w:val="000099"/>
          <w:sz w:val="8"/>
          <w:szCs w:val="8"/>
          <w:lang w:eastAsia="it-IT"/>
        </w:rPr>
      </w:pPr>
      <w:r>
        <w:rPr>
          <w:rFonts w:ascii="Times New Roman" w:hAnsi="Times New Roman"/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1203081" cy="561319"/>
            <wp:effectExtent l="19050" t="0" r="0" b="0"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20" cy="558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3B" w:rsidRPr="000A73D6" w:rsidRDefault="0061163B" w:rsidP="0061163B">
      <w:pPr>
        <w:spacing w:after="120" w:line="240" w:lineRule="auto"/>
        <w:rPr>
          <w:rFonts w:ascii="Times New Roman" w:hAnsi="Times New Roman"/>
          <w:b/>
          <w:color w:val="000099"/>
          <w:sz w:val="28"/>
          <w:szCs w:val="28"/>
        </w:rPr>
      </w:pPr>
      <w:r w:rsidRPr="000A73D6">
        <w:rPr>
          <w:rFonts w:ascii="Times New Roman" w:hAnsi="Times New Roman"/>
          <w:b/>
          <w:color w:val="000099"/>
          <w:sz w:val="28"/>
          <w:szCs w:val="28"/>
        </w:rPr>
        <w:lastRenderedPageBreak/>
        <w:t>PROGRAMMA</w:t>
      </w:r>
    </w:p>
    <w:p w:rsidR="0061163B" w:rsidRPr="005F3CBE" w:rsidRDefault="0043652D" w:rsidP="0061163B">
      <w:pPr>
        <w:spacing w:after="80" w:line="240" w:lineRule="auto"/>
        <w:ind w:left="709" w:hanging="709"/>
        <w:rPr>
          <w:rFonts w:ascii="Times New Roman" w:hAnsi="Times New Roman" w:cs="Times New Roman"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color w:val="000099"/>
          <w:sz w:val="20"/>
          <w:szCs w:val="20"/>
        </w:rPr>
        <w:t>15:0</w:t>
      </w:r>
      <w:r w:rsidR="0061163B" w:rsidRPr="005F3CBE">
        <w:rPr>
          <w:rFonts w:ascii="Times New Roman" w:hAnsi="Times New Roman" w:cs="Times New Roman"/>
          <w:color w:val="000099"/>
          <w:sz w:val="20"/>
          <w:szCs w:val="20"/>
        </w:rPr>
        <w:t>0</w:t>
      </w:r>
      <w:r w:rsidR="0061163B" w:rsidRPr="005F3CBE">
        <w:rPr>
          <w:rFonts w:ascii="Times New Roman" w:hAnsi="Times New Roman" w:cs="Times New Roman"/>
          <w:color w:val="000099"/>
          <w:sz w:val="20"/>
          <w:szCs w:val="20"/>
        </w:rPr>
        <w:tab/>
      </w:r>
      <w:r w:rsidR="00E03D9D" w:rsidRPr="005F3CBE">
        <w:rPr>
          <w:rFonts w:ascii="Times New Roman" w:hAnsi="Times New Roman" w:cs="Times New Roman"/>
          <w:color w:val="000099"/>
          <w:sz w:val="20"/>
          <w:szCs w:val="20"/>
        </w:rPr>
        <w:t>APERTURA DEI LAVORI</w:t>
      </w:r>
    </w:p>
    <w:p w:rsidR="00974A89" w:rsidRPr="005F3CBE" w:rsidRDefault="005F3CBE" w:rsidP="00345E6F">
      <w:pPr>
        <w:spacing w:after="80" w:line="240" w:lineRule="auto"/>
        <w:ind w:left="709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b/>
          <w:color w:val="000099"/>
          <w:sz w:val="20"/>
          <w:szCs w:val="20"/>
        </w:rPr>
        <w:t xml:space="preserve">Ing. </w:t>
      </w:r>
      <w:r w:rsidR="00974A89" w:rsidRPr="005F3CBE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Domenico </w:t>
      </w:r>
      <w:proofErr w:type="spellStart"/>
      <w:r w:rsidR="00974A89" w:rsidRPr="005F3CBE">
        <w:rPr>
          <w:rFonts w:ascii="Times New Roman" w:hAnsi="Times New Roman" w:cs="Times New Roman"/>
          <w:b/>
          <w:color w:val="000099"/>
          <w:sz w:val="20"/>
          <w:szCs w:val="20"/>
        </w:rPr>
        <w:t>Armenio</w:t>
      </w:r>
      <w:proofErr w:type="spellEnd"/>
      <w:r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99"/>
          <w:sz w:val="20"/>
          <w:szCs w:val="20"/>
        </w:rPr>
        <w:t>(</w:t>
      </w:r>
      <w:r w:rsidR="00974A89" w:rsidRPr="005F3CBE">
        <w:rPr>
          <w:rFonts w:ascii="Times New Roman" w:hAnsi="Times New Roman" w:cs="Times New Roman"/>
          <w:color w:val="000099"/>
          <w:sz w:val="20"/>
          <w:szCs w:val="20"/>
        </w:rPr>
        <w:t xml:space="preserve">Presidente 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Ordine </w:t>
      </w:r>
      <w:r w:rsidR="00974A89" w:rsidRPr="005F3CBE">
        <w:rPr>
          <w:rFonts w:ascii="Times New Roman" w:hAnsi="Times New Roman" w:cs="Times New Roman"/>
          <w:color w:val="000099"/>
          <w:sz w:val="20"/>
          <w:szCs w:val="20"/>
        </w:rPr>
        <w:t>Ingegneri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 prov. AG)</w:t>
      </w:r>
    </w:p>
    <w:p w:rsidR="00974A89" w:rsidRPr="005F3CBE" w:rsidRDefault="005F3CBE" w:rsidP="005F3CBE">
      <w:pPr>
        <w:spacing w:after="120" w:line="240" w:lineRule="auto"/>
        <w:ind w:left="709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b/>
          <w:color w:val="000099"/>
          <w:sz w:val="20"/>
          <w:szCs w:val="20"/>
        </w:rPr>
        <w:t xml:space="preserve">Arch. </w:t>
      </w:r>
      <w:r w:rsidR="00974A89" w:rsidRPr="005F3CBE">
        <w:rPr>
          <w:rFonts w:ascii="Times New Roman" w:hAnsi="Times New Roman" w:cs="Times New Roman"/>
          <w:b/>
          <w:color w:val="000099"/>
          <w:sz w:val="20"/>
          <w:szCs w:val="20"/>
        </w:rPr>
        <w:t>Massimiliano Trapani</w:t>
      </w:r>
      <w:r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99"/>
          <w:sz w:val="20"/>
          <w:szCs w:val="20"/>
        </w:rPr>
        <w:t>(</w:t>
      </w:r>
      <w:r w:rsidR="00974A89" w:rsidRPr="005F3CBE">
        <w:rPr>
          <w:rFonts w:ascii="Times New Roman" w:hAnsi="Times New Roman" w:cs="Times New Roman"/>
          <w:color w:val="000099"/>
          <w:sz w:val="20"/>
          <w:szCs w:val="20"/>
        </w:rPr>
        <w:t>Presidente Ordine Architetti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99"/>
          <w:sz w:val="20"/>
          <w:szCs w:val="20"/>
        </w:rPr>
        <w:t>P.P.C.</w:t>
      </w:r>
      <w:proofErr w:type="spellEnd"/>
      <w:r>
        <w:rPr>
          <w:rFonts w:ascii="Times New Roman" w:hAnsi="Times New Roman" w:cs="Times New Roman"/>
          <w:color w:val="000099"/>
          <w:sz w:val="20"/>
          <w:szCs w:val="20"/>
        </w:rPr>
        <w:t xml:space="preserve"> prov. AG)</w:t>
      </w:r>
    </w:p>
    <w:p w:rsidR="00974A89" w:rsidRPr="005F3CBE" w:rsidRDefault="0043652D" w:rsidP="00974A89">
      <w:pPr>
        <w:spacing w:after="80" w:line="240" w:lineRule="auto"/>
        <w:ind w:left="709" w:hanging="709"/>
        <w:rPr>
          <w:rFonts w:ascii="Times New Roman" w:hAnsi="Times New Roman" w:cs="Times New Roman"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color w:val="000099"/>
          <w:sz w:val="20"/>
          <w:szCs w:val="20"/>
        </w:rPr>
        <w:t>15</w:t>
      </w:r>
      <w:r w:rsidR="00974A89" w:rsidRPr="005F3CBE">
        <w:rPr>
          <w:rFonts w:ascii="Times New Roman" w:hAnsi="Times New Roman" w:cs="Times New Roman"/>
          <w:color w:val="000099"/>
          <w:sz w:val="20"/>
          <w:szCs w:val="20"/>
        </w:rPr>
        <w:t>:</w:t>
      </w:r>
      <w:r w:rsidRPr="005F3CBE">
        <w:rPr>
          <w:rFonts w:ascii="Times New Roman" w:hAnsi="Times New Roman" w:cs="Times New Roman"/>
          <w:color w:val="000099"/>
          <w:sz w:val="20"/>
          <w:szCs w:val="20"/>
        </w:rPr>
        <w:t>15</w:t>
      </w:r>
      <w:r w:rsidR="00974A89" w:rsidRPr="005F3CBE">
        <w:rPr>
          <w:rFonts w:ascii="Times New Roman" w:hAnsi="Times New Roman" w:cs="Times New Roman"/>
          <w:color w:val="000099"/>
          <w:sz w:val="20"/>
          <w:szCs w:val="20"/>
        </w:rPr>
        <w:tab/>
        <w:t>RELAZIONI</w:t>
      </w:r>
    </w:p>
    <w:p w:rsidR="005F3CBE" w:rsidRDefault="0043652D" w:rsidP="005F3CBE">
      <w:pPr>
        <w:spacing w:after="0" w:line="240" w:lineRule="auto"/>
        <w:ind w:left="709"/>
        <w:rPr>
          <w:rFonts w:ascii="Times New Roman" w:hAnsi="Times New Roman" w:cs="Times New Roman"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Prof. </w:t>
      </w:r>
      <w:proofErr w:type="spellStart"/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>Liborio</w:t>
      </w:r>
      <w:proofErr w:type="spellEnd"/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Cavaleri</w:t>
      </w:r>
      <w:r w:rsidRPr="005F3CBE">
        <w:rPr>
          <w:rFonts w:ascii="Times New Roman" w:hAnsi="Times New Roman" w:cs="Times New Roman"/>
          <w:color w:val="000099"/>
          <w:sz w:val="20"/>
          <w:szCs w:val="20"/>
        </w:rPr>
        <w:t xml:space="preserve"> (Università di PA)</w:t>
      </w:r>
    </w:p>
    <w:p w:rsidR="0043652D" w:rsidRPr="005F3CBE" w:rsidRDefault="0043652D" w:rsidP="007564D2">
      <w:pPr>
        <w:spacing w:after="120" w:line="240" w:lineRule="auto"/>
        <w:ind w:left="709"/>
        <w:rPr>
          <w:rFonts w:ascii="Times New Roman" w:hAnsi="Times New Roman" w:cs="Times New Roman"/>
          <w:i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i/>
          <w:color w:val="000099"/>
          <w:sz w:val="20"/>
          <w:szCs w:val="20"/>
        </w:rPr>
        <w:t>Analisi di strutture a telaio in calcestruzzo armato</w:t>
      </w:r>
    </w:p>
    <w:p w:rsidR="005F3CBE" w:rsidRPr="005F3CBE" w:rsidRDefault="0043652D" w:rsidP="005F3CBE">
      <w:pPr>
        <w:spacing w:after="0" w:line="240" w:lineRule="auto"/>
        <w:ind w:left="709"/>
        <w:rPr>
          <w:rFonts w:ascii="Times New Roman" w:hAnsi="Times New Roman" w:cs="Times New Roman"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Prof. Calogero </w:t>
      </w:r>
      <w:proofErr w:type="spellStart"/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>Cucchiara</w:t>
      </w:r>
      <w:proofErr w:type="spellEnd"/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</w:t>
      </w:r>
      <w:r w:rsidRPr="005F3CBE">
        <w:rPr>
          <w:rFonts w:ascii="Times New Roman" w:hAnsi="Times New Roman" w:cs="Times New Roman"/>
          <w:color w:val="000099"/>
          <w:sz w:val="20"/>
          <w:szCs w:val="20"/>
        </w:rPr>
        <w:t>(Università di PA)</w:t>
      </w:r>
    </w:p>
    <w:p w:rsidR="0043652D" w:rsidRPr="00FA18DA" w:rsidRDefault="0043652D" w:rsidP="00FA18DA">
      <w:pPr>
        <w:spacing w:after="120" w:line="240" w:lineRule="auto"/>
        <w:ind w:left="709"/>
        <w:rPr>
          <w:rFonts w:ascii="Times New Roman" w:hAnsi="Times New Roman" w:cs="Times New Roman"/>
          <w:i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i/>
          <w:color w:val="000099"/>
          <w:sz w:val="20"/>
          <w:szCs w:val="20"/>
        </w:rPr>
        <w:t>Modellazione strutturale di edifici in muratura</w:t>
      </w:r>
    </w:p>
    <w:p w:rsidR="005F3CBE" w:rsidRPr="005F3CBE" w:rsidRDefault="0043652D" w:rsidP="005F3CBE">
      <w:pPr>
        <w:spacing w:after="0" w:line="240" w:lineRule="auto"/>
        <w:ind w:left="709"/>
        <w:rPr>
          <w:rFonts w:ascii="Times New Roman" w:hAnsi="Times New Roman" w:cs="Times New Roman"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Prof. Lidia La Mendola  </w:t>
      </w:r>
      <w:r w:rsidR="005F3CBE">
        <w:rPr>
          <w:rFonts w:ascii="Times New Roman" w:hAnsi="Times New Roman" w:cs="Times New Roman"/>
          <w:b/>
          <w:color w:val="000099"/>
          <w:sz w:val="20"/>
          <w:szCs w:val="20"/>
        </w:rPr>
        <w:t>(</w:t>
      </w:r>
      <w:r w:rsidR="00FA18DA">
        <w:rPr>
          <w:rFonts w:ascii="Times New Roman" w:hAnsi="Times New Roman" w:cs="Times New Roman"/>
          <w:color w:val="000099"/>
          <w:sz w:val="20"/>
          <w:szCs w:val="20"/>
        </w:rPr>
        <w:t>Univers</w:t>
      </w:r>
      <w:r w:rsidR="005F3CBE" w:rsidRPr="005F3CBE">
        <w:rPr>
          <w:rFonts w:ascii="Times New Roman" w:hAnsi="Times New Roman" w:cs="Times New Roman"/>
          <w:color w:val="000099"/>
          <w:sz w:val="20"/>
          <w:szCs w:val="20"/>
        </w:rPr>
        <w:t>ità di PA)</w:t>
      </w:r>
    </w:p>
    <w:p w:rsidR="0043652D" w:rsidRPr="00FA18DA" w:rsidRDefault="0043652D" w:rsidP="00FA18DA">
      <w:pPr>
        <w:spacing w:after="120" w:line="240" w:lineRule="auto"/>
        <w:ind w:left="709"/>
        <w:rPr>
          <w:rFonts w:ascii="Times New Roman" w:hAnsi="Times New Roman" w:cs="Times New Roman"/>
          <w:i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i/>
          <w:color w:val="000099"/>
          <w:sz w:val="20"/>
          <w:szCs w:val="20"/>
        </w:rPr>
        <w:t>Legame di aderenza nel rinforzo in FRP di elementi in muratura e in calcestruzzo</w:t>
      </w:r>
    </w:p>
    <w:p w:rsidR="005F3CBE" w:rsidRDefault="0043652D" w:rsidP="005F3CBE">
      <w:pPr>
        <w:spacing w:after="0" w:line="240" w:lineRule="auto"/>
        <w:ind w:left="709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Prof. Piero </w:t>
      </w:r>
      <w:proofErr w:type="spellStart"/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>Colajanni</w:t>
      </w:r>
      <w:proofErr w:type="spellEnd"/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</w:t>
      </w:r>
      <w:r w:rsidRPr="00FA18DA">
        <w:rPr>
          <w:rFonts w:ascii="Times New Roman" w:hAnsi="Times New Roman" w:cs="Times New Roman"/>
          <w:color w:val="000099"/>
          <w:sz w:val="20"/>
          <w:szCs w:val="20"/>
        </w:rPr>
        <w:t>(Università</w:t>
      </w:r>
      <w:r w:rsidR="005F3CBE" w:rsidRPr="00FA18DA">
        <w:rPr>
          <w:rFonts w:ascii="Times New Roman" w:hAnsi="Times New Roman" w:cs="Times New Roman"/>
          <w:color w:val="000099"/>
          <w:sz w:val="20"/>
          <w:szCs w:val="20"/>
        </w:rPr>
        <w:t xml:space="preserve"> di PA)</w:t>
      </w:r>
    </w:p>
    <w:p w:rsidR="0043652D" w:rsidRPr="00FA18DA" w:rsidRDefault="0043652D" w:rsidP="00FA18DA">
      <w:pPr>
        <w:spacing w:after="120" w:line="240" w:lineRule="auto"/>
        <w:ind w:left="709"/>
        <w:rPr>
          <w:rFonts w:ascii="Times New Roman" w:hAnsi="Times New Roman" w:cs="Times New Roman"/>
          <w:i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i/>
          <w:color w:val="000099"/>
          <w:sz w:val="20"/>
          <w:szCs w:val="20"/>
        </w:rPr>
        <w:t xml:space="preserve">Confinamento di elementi in calcestruzzo armato con FCRM/FRP </w:t>
      </w:r>
    </w:p>
    <w:p w:rsidR="0043652D" w:rsidRPr="005F3CBE" w:rsidRDefault="0043652D" w:rsidP="007564D2">
      <w:pPr>
        <w:spacing w:after="80" w:line="240" w:lineRule="auto"/>
        <w:ind w:left="709" w:hanging="709"/>
        <w:rPr>
          <w:rFonts w:ascii="Times New Roman" w:hAnsi="Times New Roman" w:cs="Times New Roman"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b/>
          <w:color w:val="000099"/>
          <w:sz w:val="20"/>
          <w:szCs w:val="20"/>
        </w:rPr>
        <w:t>Pausa</w:t>
      </w:r>
      <w:r w:rsidR="00FA18DA">
        <w:rPr>
          <w:rFonts w:ascii="Times New Roman" w:hAnsi="Times New Roman" w:cs="Times New Roman"/>
          <w:b/>
          <w:color w:val="000099"/>
          <w:sz w:val="20"/>
          <w:szCs w:val="20"/>
        </w:rPr>
        <w:tab/>
      </w:r>
      <w:r w:rsidR="00FA18DA">
        <w:rPr>
          <w:rFonts w:ascii="Times New Roman" w:hAnsi="Times New Roman" w:cs="Times New Roman"/>
          <w:color w:val="000099"/>
          <w:sz w:val="20"/>
          <w:szCs w:val="20"/>
        </w:rPr>
        <w:t>(17:00-17:15)</w:t>
      </w:r>
    </w:p>
    <w:p w:rsidR="00FA18DA" w:rsidRDefault="0043652D" w:rsidP="00FA18DA">
      <w:pPr>
        <w:spacing w:after="0" w:line="240" w:lineRule="auto"/>
        <w:ind w:left="709"/>
        <w:rPr>
          <w:rFonts w:ascii="Times New Roman" w:hAnsi="Times New Roman" w:cs="Times New Roman"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b/>
          <w:color w:val="000099"/>
          <w:sz w:val="20"/>
          <w:szCs w:val="20"/>
        </w:rPr>
        <w:t>Ing. Giuseppe Patti</w:t>
      </w:r>
      <w:r w:rsidRPr="005F3CBE">
        <w:rPr>
          <w:rFonts w:ascii="Times New Roman" w:hAnsi="Times New Roman" w:cs="Times New Roman"/>
          <w:color w:val="000099"/>
          <w:sz w:val="20"/>
          <w:szCs w:val="20"/>
        </w:rPr>
        <w:t xml:space="preserve"> ( laboratorio RTA )</w:t>
      </w:r>
    </w:p>
    <w:p w:rsidR="0043652D" w:rsidRPr="00FA18DA" w:rsidRDefault="0043652D" w:rsidP="00FA18DA">
      <w:pPr>
        <w:spacing w:after="80" w:line="240" w:lineRule="auto"/>
        <w:ind w:left="709"/>
        <w:rPr>
          <w:rFonts w:ascii="Times New Roman" w:hAnsi="Times New Roman" w:cs="Times New Roman"/>
          <w:i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i/>
          <w:color w:val="000099"/>
          <w:sz w:val="20"/>
          <w:szCs w:val="20"/>
        </w:rPr>
        <w:t xml:space="preserve">La certificazione secondo le EN 1504 e la verifica prestazionale delle malte per riparazione strutturale </w:t>
      </w:r>
    </w:p>
    <w:p w:rsidR="00FA18DA" w:rsidRDefault="0043652D" w:rsidP="00FA18DA">
      <w:pPr>
        <w:spacing w:after="0" w:line="240" w:lineRule="auto"/>
        <w:ind w:left="709"/>
        <w:rPr>
          <w:rFonts w:ascii="Times New Roman" w:hAnsi="Times New Roman" w:cs="Times New Roman"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b/>
          <w:color w:val="000099"/>
          <w:sz w:val="20"/>
          <w:szCs w:val="20"/>
        </w:rPr>
        <w:t>Ing. A. Montalbano</w:t>
      </w:r>
      <w:r w:rsidR="00FA18DA">
        <w:rPr>
          <w:rFonts w:ascii="Times New Roman" w:hAnsi="Times New Roman" w:cs="Times New Roman"/>
          <w:color w:val="000099"/>
          <w:sz w:val="20"/>
          <w:szCs w:val="20"/>
        </w:rPr>
        <w:t xml:space="preserve"> (</w:t>
      </w:r>
      <w:proofErr w:type="spellStart"/>
      <w:r w:rsidR="00FA18DA">
        <w:rPr>
          <w:rFonts w:ascii="Times New Roman" w:hAnsi="Times New Roman" w:cs="Times New Roman"/>
          <w:color w:val="000099"/>
          <w:sz w:val="20"/>
          <w:szCs w:val="20"/>
        </w:rPr>
        <w:t>Sika</w:t>
      </w:r>
      <w:proofErr w:type="spellEnd"/>
      <w:r w:rsidR="00FA18DA">
        <w:rPr>
          <w:rFonts w:ascii="Times New Roman" w:hAnsi="Times New Roman" w:cs="Times New Roman"/>
          <w:color w:val="000099"/>
          <w:sz w:val="20"/>
          <w:szCs w:val="20"/>
        </w:rPr>
        <w:t xml:space="preserve"> Italia SpA)</w:t>
      </w:r>
    </w:p>
    <w:p w:rsidR="0043652D" w:rsidRPr="00FA18DA" w:rsidRDefault="0043652D" w:rsidP="00FA18DA">
      <w:pPr>
        <w:spacing w:after="40" w:line="240" w:lineRule="auto"/>
        <w:ind w:left="709"/>
        <w:rPr>
          <w:rFonts w:ascii="Times New Roman" w:hAnsi="Times New Roman" w:cs="Times New Roman"/>
          <w:i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i/>
          <w:color w:val="000099"/>
          <w:sz w:val="20"/>
          <w:szCs w:val="20"/>
        </w:rPr>
        <w:t>Sistemi e soluzioni per la riparazione e protezione del calcestruzzo</w:t>
      </w:r>
      <w:r w:rsidR="00FA18DA" w:rsidRPr="00FA18DA">
        <w:rPr>
          <w:rFonts w:ascii="Times New Roman" w:hAnsi="Times New Roman" w:cs="Times New Roman"/>
          <w:i/>
          <w:color w:val="000099"/>
          <w:sz w:val="20"/>
          <w:szCs w:val="20"/>
        </w:rPr>
        <w:t>.</w:t>
      </w:r>
    </w:p>
    <w:p w:rsidR="0043652D" w:rsidRPr="00FA18DA" w:rsidRDefault="0043652D" w:rsidP="007564D2">
      <w:pPr>
        <w:spacing w:after="120" w:line="240" w:lineRule="auto"/>
        <w:ind w:left="709"/>
        <w:rPr>
          <w:rFonts w:ascii="Times New Roman" w:hAnsi="Times New Roman" w:cs="Times New Roman"/>
          <w:i/>
          <w:color w:val="000099"/>
          <w:sz w:val="20"/>
          <w:szCs w:val="20"/>
        </w:rPr>
      </w:pPr>
      <w:r w:rsidRPr="00FA18DA">
        <w:rPr>
          <w:rFonts w:ascii="Times New Roman" w:hAnsi="Times New Roman" w:cs="Times New Roman"/>
          <w:i/>
          <w:color w:val="000099"/>
          <w:sz w:val="20"/>
          <w:szCs w:val="20"/>
        </w:rPr>
        <w:t xml:space="preserve">Sistemi di rinforzo mediante l’utilizzo di materiali compositi </w:t>
      </w:r>
      <w:proofErr w:type="spellStart"/>
      <w:r w:rsidRPr="00FA18DA">
        <w:rPr>
          <w:rFonts w:ascii="Times New Roman" w:hAnsi="Times New Roman" w:cs="Times New Roman"/>
          <w:i/>
          <w:color w:val="000099"/>
          <w:sz w:val="20"/>
          <w:szCs w:val="20"/>
        </w:rPr>
        <w:t>fibrorinforzati</w:t>
      </w:r>
      <w:proofErr w:type="spellEnd"/>
      <w:r w:rsidRPr="00FA18DA">
        <w:rPr>
          <w:rFonts w:ascii="Times New Roman" w:hAnsi="Times New Roman" w:cs="Times New Roman"/>
          <w:i/>
          <w:color w:val="000099"/>
          <w:sz w:val="20"/>
          <w:szCs w:val="20"/>
        </w:rPr>
        <w:t xml:space="preserve"> e normativa di riferimento</w:t>
      </w:r>
    </w:p>
    <w:p w:rsidR="0061163B" w:rsidRPr="005F3CBE" w:rsidRDefault="0061163B" w:rsidP="00E03D9D">
      <w:pPr>
        <w:spacing w:after="80" w:line="240" w:lineRule="auto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b/>
          <w:color w:val="000099"/>
          <w:sz w:val="20"/>
          <w:szCs w:val="20"/>
        </w:rPr>
        <w:t>Dibattito</w:t>
      </w:r>
    </w:p>
    <w:p w:rsidR="0061163B" w:rsidRPr="005F3CBE" w:rsidRDefault="0043652D" w:rsidP="000A73D6">
      <w:pPr>
        <w:spacing w:after="80" w:line="240" w:lineRule="auto"/>
        <w:ind w:left="709" w:hanging="709"/>
        <w:rPr>
          <w:rFonts w:ascii="Times New Roman" w:hAnsi="Times New Roman" w:cs="Times New Roman"/>
          <w:color w:val="000099"/>
          <w:sz w:val="20"/>
          <w:szCs w:val="20"/>
        </w:rPr>
      </w:pPr>
      <w:r w:rsidRPr="005F3CBE">
        <w:rPr>
          <w:rFonts w:ascii="Times New Roman" w:hAnsi="Times New Roman" w:cs="Times New Roman"/>
          <w:color w:val="000099"/>
          <w:sz w:val="20"/>
          <w:szCs w:val="20"/>
        </w:rPr>
        <w:t>19</w:t>
      </w:r>
      <w:r w:rsidR="0061163B" w:rsidRPr="005F3CBE">
        <w:rPr>
          <w:rFonts w:ascii="Times New Roman" w:hAnsi="Times New Roman" w:cs="Times New Roman"/>
          <w:color w:val="000099"/>
          <w:sz w:val="20"/>
          <w:szCs w:val="20"/>
        </w:rPr>
        <w:t>:</w:t>
      </w:r>
      <w:r w:rsidRPr="005F3CBE">
        <w:rPr>
          <w:rFonts w:ascii="Times New Roman" w:hAnsi="Times New Roman" w:cs="Times New Roman"/>
          <w:color w:val="000099"/>
          <w:sz w:val="20"/>
          <w:szCs w:val="20"/>
        </w:rPr>
        <w:t>3</w:t>
      </w:r>
      <w:r w:rsidR="0061163B" w:rsidRPr="005F3CBE">
        <w:rPr>
          <w:rFonts w:ascii="Times New Roman" w:hAnsi="Times New Roman" w:cs="Times New Roman"/>
          <w:color w:val="000099"/>
          <w:sz w:val="20"/>
          <w:szCs w:val="20"/>
        </w:rPr>
        <w:t>0</w:t>
      </w:r>
      <w:r w:rsidR="0061163B" w:rsidRPr="005F3CBE">
        <w:rPr>
          <w:rFonts w:ascii="Times New Roman" w:hAnsi="Times New Roman" w:cs="Times New Roman"/>
          <w:color w:val="000099"/>
          <w:sz w:val="20"/>
          <w:szCs w:val="20"/>
        </w:rPr>
        <w:tab/>
        <w:t>CHIUSURA DEI LAVORI</w:t>
      </w:r>
    </w:p>
    <w:p w:rsidR="0061163B" w:rsidRPr="00345E6F" w:rsidRDefault="00420A16" w:rsidP="0061163B">
      <w:pPr>
        <w:pStyle w:val="Default"/>
        <w:jc w:val="both"/>
        <w:rPr>
          <w:rFonts w:ascii="Times New Roman" w:hAnsi="Times New Roman"/>
          <w:color w:val="000099"/>
          <w:sz w:val="16"/>
          <w:szCs w:val="16"/>
        </w:rPr>
      </w:pPr>
      <w:bookmarkStart w:id="0" w:name="_GoBack"/>
      <w:bookmarkEnd w:id="0"/>
      <w:r w:rsidRPr="00420A16">
        <w:rPr>
          <w:rFonts w:ascii="Times New Roman" w:hAnsi="Times New Roman"/>
          <w:color w:val="0F243E"/>
          <w:sz w:val="16"/>
          <w:szCs w:val="16"/>
          <w:lang w:eastAsia="it-IT"/>
        </w:rPr>
        <w:pict>
          <v:rect id="_x0000_i1027" style="width:0;height:1.5pt" o:hralign="center" o:hrstd="t" o:hr="t" fillcolor="#aca899" stroked="f"/>
        </w:pict>
      </w:r>
    </w:p>
    <w:p w:rsidR="00345E6F" w:rsidRDefault="000A73D6" w:rsidP="000A73D6">
      <w:pPr>
        <w:pStyle w:val="presentazione"/>
        <w:spacing w:after="40" w:line="240" w:lineRule="auto"/>
        <w:jc w:val="both"/>
        <w:rPr>
          <w:rFonts w:ascii="Times New Roman" w:hAnsi="Times New Roman" w:cs="Times New Roman"/>
          <w:color w:val="auto"/>
        </w:rPr>
      </w:pPr>
      <w:r w:rsidRPr="00D10D79">
        <w:rPr>
          <w:rFonts w:ascii="Times New Roman" w:hAnsi="Times New Roman" w:cs="Times New Roman"/>
          <w:color w:val="auto"/>
        </w:rPr>
        <w:t xml:space="preserve">Sarà richiesto al CNAPPC il riconoscimento dei </w:t>
      </w:r>
      <w:r w:rsidRPr="00D10D79">
        <w:rPr>
          <w:rFonts w:ascii="Times New Roman" w:hAnsi="Times New Roman" w:cs="Times New Roman"/>
          <w:b/>
          <w:bCs/>
          <w:color w:val="auto"/>
        </w:rPr>
        <w:t>crediti formativi</w:t>
      </w:r>
      <w:r w:rsidRPr="00D10D79">
        <w:rPr>
          <w:rFonts w:ascii="Times New Roman" w:hAnsi="Times New Roman" w:cs="Times New Roman"/>
          <w:color w:val="auto"/>
        </w:rPr>
        <w:t>, ai sensi dell’art. 7 del DPR n. 137/2012 e del punto 5.2 delle linee guida attuative del regolamento per l’aggiornamento.</w:t>
      </w:r>
    </w:p>
    <w:p w:rsidR="000A73D6" w:rsidRPr="00D10D79" w:rsidRDefault="000A73D6" w:rsidP="000A73D6">
      <w:pPr>
        <w:pStyle w:val="presentazione"/>
        <w:spacing w:after="40" w:line="240" w:lineRule="auto"/>
        <w:jc w:val="both"/>
        <w:rPr>
          <w:rFonts w:ascii="Times New Roman" w:hAnsi="Times New Roman" w:cs="Times New Roman"/>
          <w:bCs/>
        </w:rPr>
      </w:pPr>
      <w:r w:rsidRPr="00D10D79">
        <w:rPr>
          <w:rFonts w:ascii="Times New Roman" w:hAnsi="Times New Roman" w:cs="Times New Roman"/>
          <w:b/>
          <w:bCs/>
        </w:rPr>
        <w:t>La partecipazione al Seminario è gratuita</w:t>
      </w:r>
      <w:r w:rsidRPr="00D10D79">
        <w:rPr>
          <w:rFonts w:ascii="Times New Roman" w:hAnsi="Times New Roman" w:cs="Times New Roman"/>
        </w:rPr>
        <w:t xml:space="preserve">, ma bisognerà iscriversi al link dedicato sul sito </w:t>
      </w:r>
      <w:hyperlink r:id="rId10" w:history="1">
        <w:r w:rsidRPr="00D10D79">
          <w:rPr>
            <w:rStyle w:val="Collegamentoipertestuale"/>
            <w:rFonts w:ascii="Times New Roman" w:hAnsi="Times New Roman" w:cs="Times New Roman"/>
            <w:color w:val="auto"/>
          </w:rPr>
          <w:t>http://www.ordinearchitettiagrigento.it</w:t>
        </w:r>
      </w:hyperlink>
    </w:p>
    <w:p w:rsidR="0061163B" w:rsidRDefault="00420A16" w:rsidP="000A73D6">
      <w:pPr>
        <w:spacing w:after="0" w:line="240" w:lineRule="auto"/>
        <w:jc w:val="both"/>
        <w:rPr>
          <w:color w:val="0F243E"/>
          <w:sz w:val="16"/>
          <w:szCs w:val="16"/>
          <w:lang w:eastAsia="it-IT"/>
        </w:rPr>
      </w:pPr>
      <w:r w:rsidRPr="00420A16">
        <w:rPr>
          <w:color w:val="0F243E"/>
          <w:sz w:val="16"/>
          <w:szCs w:val="16"/>
          <w:lang w:eastAsia="it-IT"/>
        </w:rPr>
        <w:pict>
          <v:rect id="_x0000_i1028" style="width:0;height:1.5pt" o:hralign="center" o:hrstd="t" o:hr="t" fillcolor="#aca899" stroked="f"/>
        </w:pict>
      </w:r>
    </w:p>
    <w:p w:rsidR="00FA18DA" w:rsidRDefault="00CD2257" w:rsidP="00FA18DA">
      <w:pPr>
        <w:spacing w:after="0" w:line="240" w:lineRule="auto"/>
        <w:jc w:val="both"/>
        <w:rPr>
          <w:color w:val="0F243E"/>
          <w:sz w:val="16"/>
          <w:szCs w:val="16"/>
          <w:lang w:eastAsia="it-IT"/>
        </w:rPr>
      </w:pPr>
      <w:r>
        <w:rPr>
          <w:noProof/>
          <w:color w:val="0F243E"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111125</wp:posOffset>
            </wp:positionV>
            <wp:extent cx="1257935" cy="1102360"/>
            <wp:effectExtent l="19050" t="0" r="0" b="0"/>
            <wp:wrapSquare wrapText="bothSides"/>
            <wp:docPr id="23" name="Immagine 23" descr="C:\Users\Notebook\Documents\1-Giuseppe\00-Ordine Architetti\150409-2-Sika\S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otebook\Documents\1-Giuseppe\00-Ordine Architetti\150409-2-Sika\SI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8DA">
        <w:rPr>
          <w:color w:val="0F243E"/>
          <w:sz w:val="16"/>
          <w:szCs w:val="16"/>
          <w:lang w:eastAsia="it-IT"/>
        </w:rPr>
        <w:t>SPONSOR</w:t>
      </w:r>
    </w:p>
    <w:p w:rsidR="00CD2257" w:rsidRPr="000A73D6" w:rsidRDefault="00CD2257" w:rsidP="00FA18DA">
      <w:pPr>
        <w:spacing w:after="0" w:line="240" w:lineRule="auto"/>
        <w:jc w:val="both"/>
        <w:rPr>
          <w:color w:val="0F243E"/>
          <w:sz w:val="8"/>
          <w:szCs w:val="8"/>
          <w:lang w:eastAsia="it-IT"/>
        </w:rPr>
      </w:pPr>
    </w:p>
    <w:p w:rsidR="00CD2257" w:rsidRDefault="00CD2257" w:rsidP="00345E6F">
      <w:pPr>
        <w:tabs>
          <w:tab w:val="left" w:pos="1560"/>
        </w:tabs>
        <w:spacing w:after="0" w:line="240" w:lineRule="auto"/>
        <w:rPr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b/>
          <w:bCs/>
          <w:color w:val="000000"/>
          <w:sz w:val="20"/>
          <w:szCs w:val="20"/>
          <w:lang w:eastAsia="it-IT"/>
        </w:rPr>
        <w:t>Sika</w:t>
      </w:r>
      <w:proofErr w:type="spellEnd"/>
      <w:r>
        <w:rPr>
          <w:b/>
          <w:bCs/>
          <w:color w:val="000000"/>
          <w:sz w:val="20"/>
          <w:szCs w:val="20"/>
          <w:lang w:eastAsia="it-IT"/>
        </w:rPr>
        <w:t xml:space="preserve"> Italia S.p.A.</w:t>
      </w:r>
    </w:p>
    <w:p w:rsidR="007564D2" w:rsidRDefault="007564D2" w:rsidP="00345E6F">
      <w:pPr>
        <w:tabs>
          <w:tab w:val="left" w:pos="1560"/>
        </w:tabs>
        <w:spacing w:after="0" w:line="240" w:lineRule="auto"/>
        <w:rPr>
          <w:b/>
          <w:bCs/>
          <w:color w:val="000000"/>
          <w:sz w:val="20"/>
          <w:szCs w:val="20"/>
          <w:lang w:eastAsia="it-IT"/>
        </w:rPr>
      </w:pPr>
      <w:r w:rsidRPr="00077B58">
        <w:rPr>
          <w:b/>
          <w:bCs/>
          <w:color w:val="000000"/>
          <w:sz w:val="20"/>
          <w:szCs w:val="20"/>
          <w:lang w:eastAsia="it-IT"/>
        </w:rPr>
        <w:t xml:space="preserve">Sede Legale e Amministrativa: </w:t>
      </w:r>
    </w:p>
    <w:p w:rsidR="00CD2257" w:rsidRDefault="007564D2" w:rsidP="00CD2257">
      <w:pPr>
        <w:tabs>
          <w:tab w:val="left" w:pos="1560"/>
        </w:tabs>
        <w:spacing w:after="0" w:line="240" w:lineRule="auto"/>
        <w:jc w:val="both"/>
        <w:rPr>
          <w:color w:val="000000"/>
          <w:sz w:val="16"/>
          <w:szCs w:val="16"/>
          <w:lang w:eastAsia="it-IT"/>
        </w:rPr>
      </w:pPr>
      <w:r w:rsidRPr="00CD2257">
        <w:rPr>
          <w:color w:val="000000"/>
          <w:sz w:val="16"/>
          <w:szCs w:val="16"/>
          <w:lang w:eastAsia="it-IT"/>
        </w:rPr>
        <w:t>Via L. Einaudi 6</w:t>
      </w:r>
      <w:r w:rsidR="00CD2257">
        <w:rPr>
          <w:color w:val="000000"/>
          <w:sz w:val="16"/>
          <w:szCs w:val="16"/>
          <w:lang w:eastAsia="it-IT"/>
        </w:rPr>
        <w:t>, 20068 Peschiera Borromeo (</w:t>
      </w:r>
      <w:proofErr w:type="spellStart"/>
      <w:r w:rsidR="00CD2257">
        <w:rPr>
          <w:color w:val="000000"/>
          <w:sz w:val="16"/>
          <w:szCs w:val="16"/>
          <w:lang w:eastAsia="it-IT"/>
        </w:rPr>
        <w:t>MI</w:t>
      </w:r>
      <w:proofErr w:type="spellEnd"/>
      <w:r w:rsidR="00CD2257">
        <w:rPr>
          <w:color w:val="000000"/>
          <w:sz w:val="16"/>
          <w:szCs w:val="16"/>
          <w:lang w:eastAsia="it-IT"/>
        </w:rPr>
        <w:t>)</w:t>
      </w:r>
    </w:p>
    <w:p w:rsidR="00CD2257" w:rsidRDefault="007564D2" w:rsidP="00CD2257">
      <w:pPr>
        <w:tabs>
          <w:tab w:val="left" w:pos="1560"/>
        </w:tabs>
        <w:spacing w:after="0" w:line="240" w:lineRule="auto"/>
        <w:jc w:val="both"/>
        <w:rPr>
          <w:color w:val="000000"/>
          <w:sz w:val="16"/>
          <w:szCs w:val="16"/>
          <w:lang w:eastAsia="it-IT"/>
        </w:rPr>
      </w:pPr>
      <w:r w:rsidRPr="00CD2257">
        <w:rPr>
          <w:color w:val="000000"/>
          <w:sz w:val="16"/>
          <w:szCs w:val="16"/>
          <w:lang w:eastAsia="it-IT"/>
        </w:rPr>
        <w:t>Tel. +39 02 54778 111, Fax +</w:t>
      </w:r>
      <w:r w:rsidR="00CD2257">
        <w:rPr>
          <w:color w:val="000000"/>
          <w:sz w:val="16"/>
          <w:szCs w:val="16"/>
          <w:lang w:eastAsia="it-IT"/>
        </w:rPr>
        <w:t>39 02 54778 119</w:t>
      </w:r>
    </w:p>
    <w:p w:rsidR="00CD2257" w:rsidRDefault="00CD2257" w:rsidP="00CD2257">
      <w:pPr>
        <w:tabs>
          <w:tab w:val="left" w:pos="1560"/>
        </w:tabs>
        <w:spacing w:after="0" w:line="240" w:lineRule="auto"/>
        <w:jc w:val="both"/>
        <w:rPr>
          <w:color w:val="000000"/>
          <w:sz w:val="16"/>
          <w:szCs w:val="16"/>
          <w:lang w:eastAsia="it-IT"/>
        </w:rPr>
      </w:pPr>
      <w:r>
        <w:rPr>
          <w:color w:val="000000"/>
          <w:sz w:val="16"/>
          <w:szCs w:val="16"/>
          <w:lang w:eastAsia="it-IT"/>
        </w:rPr>
        <w:t xml:space="preserve">www.sika.it, </w:t>
      </w:r>
      <w:hyperlink r:id="rId12" w:history="1">
        <w:r w:rsidRPr="00321E18">
          <w:rPr>
            <w:rStyle w:val="Collegamentoipertestuale"/>
            <w:sz w:val="16"/>
            <w:szCs w:val="16"/>
            <w:lang w:eastAsia="it-IT"/>
          </w:rPr>
          <w:t>info@sika.it</w:t>
        </w:r>
      </w:hyperlink>
    </w:p>
    <w:p w:rsidR="00CD2257" w:rsidRDefault="007564D2" w:rsidP="00CD2257">
      <w:pPr>
        <w:tabs>
          <w:tab w:val="left" w:pos="1560"/>
        </w:tabs>
        <w:spacing w:after="0" w:line="240" w:lineRule="auto"/>
        <w:jc w:val="both"/>
        <w:rPr>
          <w:color w:val="000000"/>
          <w:sz w:val="16"/>
          <w:szCs w:val="16"/>
          <w:lang w:eastAsia="it-IT"/>
        </w:rPr>
      </w:pPr>
      <w:r w:rsidRPr="00CD2257">
        <w:rPr>
          <w:color w:val="000000"/>
          <w:sz w:val="16"/>
          <w:szCs w:val="16"/>
          <w:lang w:eastAsia="it-IT"/>
        </w:rPr>
        <w:t>Capitale Sociale € 5.000</w:t>
      </w:r>
      <w:r w:rsidR="00CD2257">
        <w:rPr>
          <w:color w:val="000000"/>
          <w:sz w:val="16"/>
          <w:szCs w:val="16"/>
          <w:lang w:eastAsia="it-IT"/>
        </w:rPr>
        <w:t xml:space="preserve">.000, C.F., </w:t>
      </w:r>
      <w:proofErr w:type="spellStart"/>
      <w:r w:rsidR="00CD2257">
        <w:rPr>
          <w:color w:val="000000"/>
          <w:sz w:val="16"/>
          <w:szCs w:val="16"/>
          <w:lang w:eastAsia="it-IT"/>
        </w:rPr>
        <w:t>Iscr</w:t>
      </w:r>
      <w:proofErr w:type="spellEnd"/>
      <w:r w:rsidR="00CD2257">
        <w:rPr>
          <w:color w:val="000000"/>
          <w:sz w:val="16"/>
          <w:szCs w:val="16"/>
          <w:lang w:eastAsia="it-IT"/>
        </w:rPr>
        <w:t xml:space="preserve">. Reg. Imp. </w:t>
      </w:r>
      <w:proofErr w:type="spellStart"/>
      <w:r w:rsidR="00CD2257">
        <w:rPr>
          <w:color w:val="000000"/>
          <w:sz w:val="16"/>
          <w:szCs w:val="16"/>
          <w:lang w:eastAsia="it-IT"/>
        </w:rPr>
        <w:t>MI</w:t>
      </w:r>
      <w:proofErr w:type="spellEnd"/>
    </w:p>
    <w:p w:rsidR="00CD2257" w:rsidRDefault="00CD2257" w:rsidP="00CD2257">
      <w:pPr>
        <w:tabs>
          <w:tab w:val="left" w:pos="1560"/>
        </w:tabs>
        <w:spacing w:after="0" w:line="240" w:lineRule="auto"/>
        <w:jc w:val="both"/>
        <w:rPr>
          <w:color w:val="000000"/>
          <w:sz w:val="16"/>
          <w:szCs w:val="16"/>
          <w:lang w:eastAsia="it-IT"/>
        </w:rPr>
      </w:pPr>
      <w:proofErr w:type="spellStart"/>
      <w:r>
        <w:rPr>
          <w:color w:val="000000"/>
          <w:sz w:val="16"/>
          <w:szCs w:val="16"/>
          <w:lang w:eastAsia="it-IT"/>
        </w:rPr>
        <w:t>P.IVA</w:t>
      </w:r>
      <w:proofErr w:type="spellEnd"/>
      <w:r>
        <w:rPr>
          <w:color w:val="000000"/>
          <w:sz w:val="16"/>
          <w:szCs w:val="16"/>
          <w:lang w:eastAsia="it-IT"/>
        </w:rPr>
        <w:t xml:space="preserve"> 00868790155</w:t>
      </w:r>
    </w:p>
    <w:p w:rsidR="00CD2257" w:rsidRPr="00345E6F" w:rsidRDefault="007564D2" w:rsidP="00345E6F">
      <w:pPr>
        <w:tabs>
          <w:tab w:val="left" w:pos="1560"/>
        </w:tabs>
        <w:spacing w:after="0" w:line="240" w:lineRule="auto"/>
        <w:jc w:val="both"/>
        <w:rPr>
          <w:color w:val="000000"/>
          <w:sz w:val="14"/>
          <w:szCs w:val="14"/>
          <w:lang w:eastAsia="it-IT"/>
        </w:rPr>
      </w:pPr>
      <w:r w:rsidRPr="00345E6F">
        <w:rPr>
          <w:color w:val="000000"/>
          <w:sz w:val="14"/>
          <w:szCs w:val="14"/>
          <w:lang w:eastAsia="it-IT"/>
        </w:rPr>
        <w:t xml:space="preserve">Società soggetta a direzione </w:t>
      </w:r>
      <w:r w:rsidR="00CD2257" w:rsidRPr="00345E6F">
        <w:rPr>
          <w:color w:val="000000"/>
          <w:sz w:val="14"/>
          <w:szCs w:val="14"/>
          <w:lang w:eastAsia="it-IT"/>
        </w:rPr>
        <w:t>e coordinamento del socio unico</w:t>
      </w:r>
      <w:r w:rsidR="00345E6F" w:rsidRPr="00345E6F">
        <w:rPr>
          <w:color w:val="000000"/>
          <w:sz w:val="14"/>
          <w:szCs w:val="14"/>
          <w:lang w:eastAsia="it-IT"/>
        </w:rPr>
        <w:t xml:space="preserve"> </w:t>
      </w:r>
      <w:proofErr w:type="spellStart"/>
      <w:r w:rsidRPr="00345E6F">
        <w:rPr>
          <w:color w:val="000000"/>
          <w:sz w:val="14"/>
          <w:szCs w:val="14"/>
          <w:lang w:eastAsia="it-IT"/>
        </w:rPr>
        <w:t>Sika</w:t>
      </w:r>
      <w:proofErr w:type="spellEnd"/>
      <w:r w:rsidRPr="00345E6F">
        <w:rPr>
          <w:color w:val="000000"/>
          <w:sz w:val="14"/>
          <w:szCs w:val="14"/>
          <w:lang w:eastAsia="it-IT"/>
        </w:rPr>
        <w:t xml:space="preserve"> AG (Svizzera)</w:t>
      </w:r>
    </w:p>
    <w:p w:rsidR="00CD2257" w:rsidRPr="00345E6F" w:rsidRDefault="00CD2257" w:rsidP="00CD2257">
      <w:pPr>
        <w:tabs>
          <w:tab w:val="left" w:pos="1560"/>
        </w:tabs>
        <w:spacing w:after="0" w:line="240" w:lineRule="auto"/>
        <w:jc w:val="right"/>
        <w:rPr>
          <w:b/>
          <w:color w:val="FF0000"/>
          <w:sz w:val="28"/>
          <w:szCs w:val="28"/>
          <w:lang w:eastAsia="it-IT"/>
        </w:rPr>
      </w:pPr>
      <w:r w:rsidRPr="00345E6F">
        <w:rPr>
          <w:b/>
          <w:color w:val="FF0000"/>
          <w:sz w:val="28"/>
          <w:szCs w:val="28"/>
          <w:lang w:eastAsia="it-IT"/>
        </w:rPr>
        <w:t>BUILDING TRUST</w:t>
      </w:r>
    </w:p>
    <w:sectPr w:rsidR="00CD2257" w:rsidRPr="00345E6F" w:rsidSect="000B4C13">
      <w:pgSz w:w="16838" w:h="11906" w:orient="landscape"/>
      <w:pgMar w:top="568" w:right="567" w:bottom="567" w:left="567" w:header="709" w:footer="709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75pt;height:11.75pt" o:bullet="t">
        <v:imagedata r:id="rId1" o:title=""/>
      </v:shape>
    </w:pict>
  </w:numPicBullet>
  <w:abstractNum w:abstractNumId="0">
    <w:nsid w:val="FFFFFF89"/>
    <w:multiLevelType w:val="singleLevel"/>
    <w:tmpl w:val="2C680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A92B4B"/>
    <w:multiLevelType w:val="hybridMultilevel"/>
    <w:tmpl w:val="EC7E3400"/>
    <w:lvl w:ilvl="0" w:tplc="70481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FE16FF"/>
    <w:multiLevelType w:val="hybridMultilevel"/>
    <w:tmpl w:val="2CEEFAA2"/>
    <w:lvl w:ilvl="0" w:tplc="F314DC9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101003F"/>
    <w:multiLevelType w:val="hybridMultilevel"/>
    <w:tmpl w:val="270E953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9EF5127"/>
    <w:multiLevelType w:val="hybridMultilevel"/>
    <w:tmpl w:val="357AF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F424FF"/>
    <w:multiLevelType w:val="hybridMultilevel"/>
    <w:tmpl w:val="F0323FDA"/>
    <w:lvl w:ilvl="0" w:tplc="E33271DE">
      <w:start w:val="30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  <w:i/>
        <w:iCs/>
        <w:color w:val="0F243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6">
    <w:nsid w:val="42A454BB"/>
    <w:multiLevelType w:val="hybridMultilevel"/>
    <w:tmpl w:val="8BB2ADFA"/>
    <w:lvl w:ilvl="0" w:tplc="82CAE34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>
    <w:nsid w:val="499D5D7D"/>
    <w:multiLevelType w:val="hybridMultilevel"/>
    <w:tmpl w:val="940887E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55543100"/>
    <w:multiLevelType w:val="hybridMultilevel"/>
    <w:tmpl w:val="57166A2C"/>
    <w:lvl w:ilvl="0" w:tplc="3A6A62CA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i/>
        <w:iCs/>
        <w:color w:val="0F243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584647C0"/>
    <w:multiLevelType w:val="hybridMultilevel"/>
    <w:tmpl w:val="9AA8A6C0"/>
    <w:lvl w:ilvl="0" w:tplc="B2E2F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F07E2"/>
    <w:multiLevelType w:val="hybridMultilevel"/>
    <w:tmpl w:val="5F70D3DC"/>
    <w:lvl w:ilvl="0" w:tplc="CA4E9F3A"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0D19C5"/>
    <w:multiLevelType w:val="multilevel"/>
    <w:tmpl w:val="86B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C460FE7"/>
    <w:multiLevelType w:val="hybridMultilevel"/>
    <w:tmpl w:val="62B29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708"/>
  <w:hyphenationZone w:val="284"/>
  <w:drawingGridHorizontalSpacing w:val="110"/>
  <w:displayHorizontalDrawingGridEvery w:val="2"/>
  <w:characterSpacingControl w:val="doNotCompress"/>
  <w:doNotValidateAgainstSchema/>
  <w:doNotDemarcateInvalidXml/>
  <w:compat/>
  <w:rsids>
    <w:rsidRoot w:val="00987770"/>
    <w:rsid w:val="00000E5A"/>
    <w:rsid w:val="00005A6A"/>
    <w:rsid w:val="00005B89"/>
    <w:rsid w:val="00005CF6"/>
    <w:rsid w:val="000177AF"/>
    <w:rsid w:val="00020CFE"/>
    <w:rsid w:val="0002413C"/>
    <w:rsid w:val="000245F7"/>
    <w:rsid w:val="00025B5F"/>
    <w:rsid w:val="00027971"/>
    <w:rsid w:val="00031C22"/>
    <w:rsid w:val="00035ACB"/>
    <w:rsid w:val="000412E3"/>
    <w:rsid w:val="000434A5"/>
    <w:rsid w:val="00056902"/>
    <w:rsid w:val="00064811"/>
    <w:rsid w:val="00071558"/>
    <w:rsid w:val="0007179E"/>
    <w:rsid w:val="000823C4"/>
    <w:rsid w:val="00096C0C"/>
    <w:rsid w:val="000977C7"/>
    <w:rsid w:val="000A5D30"/>
    <w:rsid w:val="000A5D3D"/>
    <w:rsid w:val="000A67E8"/>
    <w:rsid w:val="000A73D6"/>
    <w:rsid w:val="000B44D7"/>
    <w:rsid w:val="000B4C13"/>
    <w:rsid w:val="000D64F7"/>
    <w:rsid w:val="000E2195"/>
    <w:rsid w:val="000E4753"/>
    <w:rsid w:val="000E723B"/>
    <w:rsid w:val="000F5204"/>
    <w:rsid w:val="000F73CA"/>
    <w:rsid w:val="0010195B"/>
    <w:rsid w:val="001108A8"/>
    <w:rsid w:val="00111929"/>
    <w:rsid w:val="00114D0A"/>
    <w:rsid w:val="001208E6"/>
    <w:rsid w:val="00121666"/>
    <w:rsid w:val="0012574E"/>
    <w:rsid w:val="00141E7B"/>
    <w:rsid w:val="001427B4"/>
    <w:rsid w:val="00144982"/>
    <w:rsid w:val="00147DB9"/>
    <w:rsid w:val="00153556"/>
    <w:rsid w:val="00156314"/>
    <w:rsid w:val="00157934"/>
    <w:rsid w:val="00157B5C"/>
    <w:rsid w:val="0016110B"/>
    <w:rsid w:val="00162228"/>
    <w:rsid w:val="00162939"/>
    <w:rsid w:val="001646F2"/>
    <w:rsid w:val="00167B28"/>
    <w:rsid w:val="001758E4"/>
    <w:rsid w:val="00182788"/>
    <w:rsid w:val="001836C8"/>
    <w:rsid w:val="00184CBB"/>
    <w:rsid w:val="00185248"/>
    <w:rsid w:val="00196386"/>
    <w:rsid w:val="00197671"/>
    <w:rsid w:val="001A0924"/>
    <w:rsid w:val="001A1DC9"/>
    <w:rsid w:val="001A7359"/>
    <w:rsid w:val="001B1B99"/>
    <w:rsid w:val="001B6137"/>
    <w:rsid w:val="001B789D"/>
    <w:rsid w:val="001C22FE"/>
    <w:rsid w:val="001C3B10"/>
    <w:rsid w:val="001C70EE"/>
    <w:rsid w:val="001D06DC"/>
    <w:rsid w:val="001D2F52"/>
    <w:rsid w:val="001E3478"/>
    <w:rsid w:val="001E5908"/>
    <w:rsid w:val="001F00B1"/>
    <w:rsid w:val="001F2243"/>
    <w:rsid w:val="001F77E7"/>
    <w:rsid w:val="002030C0"/>
    <w:rsid w:val="00205F7C"/>
    <w:rsid w:val="0022077F"/>
    <w:rsid w:val="002207D4"/>
    <w:rsid w:val="00220FC9"/>
    <w:rsid w:val="002263AE"/>
    <w:rsid w:val="00227982"/>
    <w:rsid w:val="002315C2"/>
    <w:rsid w:val="002424E3"/>
    <w:rsid w:val="00246B1C"/>
    <w:rsid w:val="002472B6"/>
    <w:rsid w:val="00251D8D"/>
    <w:rsid w:val="00253B0E"/>
    <w:rsid w:val="002550C2"/>
    <w:rsid w:val="00257488"/>
    <w:rsid w:val="00261EAC"/>
    <w:rsid w:val="002654D1"/>
    <w:rsid w:val="00265EFA"/>
    <w:rsid w:val="002712C3"/>
    <w:rsid w:val="00271A31"/>
    <w:rsid w:val="00280DCE"/>
    <w:rsid w:val="00283CCA"/>
    <w:rsid w:val="00285AD2"/>
    <w:rsid w:val="00285F71"/>
    <w:rsid w:val="00290B45"/>
    <w:rsid w:val="00291C83"/>
    <w:rsid w:val="0029449A"/>
    <w:rsid w:val="002957FF"/>
    <w:rsid w:val="002B12B8"/>
    <w:rsid w:val="002B21CC"/>
    <w:rsid w:val="002B4ACA"/>
    <w:rsid w:val="002B78CF"/>
    <w:rsid w:val="002B7949"/>
    <w:rsid w:val="002D0989"/>
    <w:rsid w:val="002D28F2"/>
    <w:rsid w:val="002D63AF"/>
    <w:rsid w:val="002D7621"/>
    <w:rsid w:val="002E034F"/>
    <w:rsid w:val="002E7480"/>
    <w:rsid w:val="00301A37"/>
    <w:rsid w:val="00307584"/>
    <w:rsid w:val="0031130F"/>
    <w:rsid w:val="00311E80"/>
    <w:rsid w:val="00314849"/>
    <w:rsid w:val="003167D0"/>
    <w:rsid w:val="00320EDF"/>
    <w:rsid w:val="0032353A"/>
    <w:rsid w:val="0034132C"/>
    <w:rsid w:val="00345E6F"/>
    <w:rsid w:val="00353290"/>
    <w:rsid w:val="003758D0"/>
    <w:rsid w:val="00376717"/>
    <w:rsid w:val="0037797B"/>
    <w:rsid w:val="0038095A"/>
    <w:rsid w:val="003829F3"/>
    <w:rsid w:val="0038643D"/>
    <w:rsid w:val="003875F0"/>
    <w:rsid w:val="00390B96"/>
    <w:rsid w:val="0039625C"/>
    <w:rsid w:val="003A27D7"/>
    <w:rsid w:val="003A43CB"/>
    <w:rsid w:val="003B0B69"/>
    <w:rsid w:val="003B650D"/>
    <w:rsid w:val="003C0625"/>
    <w:rsid w:val="003C5D36"/>
    <w:rsid w:val="003D4B54"/>
    <w:rsid w:val="003D7334"/>
    <w:rsid w:val="003E1E14"/>
    <w:rsid w:val="003E288C"/>
    <w:rsid w:val="003E49DA"/>
    <w:rsid w:val="003F20B1"/>
    <w:rsid w:val="003F7396"/>
    <w:rsid w:val="004116B6"/>
    <w:rsid w:val="004120F8"/>
    <w:rsid w:val="00415C78"/>
    <w:rsid w:val="00420A16"/>
    <w:rsid w:val="00420BF9"/>
    <w:rsid w:val="00432FFF"/>
    <w:rsid w:val="0043652D"/>
    <w:rsid w:val="00462E43"/>
    <w:rsid w:val="00477978"/>
    <w:rsid w:val="00481363"/>
    <w:rsid w:val="004A12C7"/>
    <w:rsid w:val="004B0D41"/>
    <w:rsid w:val="004C0383"/>
    <w:rsid w:val="004C0960"/>
    <w:rsid w:val="004C0DFA"/>
    <w:rsid w:val="004C2E01"/>
    <w:rsid w:val="004C71F5"/>
    <w:rsid w:val="004D1462"/>
    <w:rsid w:val="004D2A98"/>
    <w:rsid w:val="004D2E55"/>
    <w:rsid w:val="004E02D7"/>
    <w:rsid w:val="004E3FCA"/>
    <w:rsid w:val="004F4EA5"/>
    <w:rsid w:val="005011E7"/>
    <w:rsid w:val="0050421B"/>
    <w:rsid w:val="0050475A"/>
    <w:rsid w:val="0052648A"/>
    <w:rsid w:val="0055049A"/>
    <w:rsid w:val="00556A2D"/>
    <w:rsid w:val="00562988"/>
    <w:rsid w:val="005678F2"/>
    <w:rsid w:val="005745B5"/>
    <w:rsid w:val="00575771"/>
    <w:rsid w:val="00582BAB"/>
    <w:rsid w:val="00584986"/>
    <w:rsid w:val="00597F91"/>
    <w:rsid w:val="005A0075"/>
    <w:rsid w:val="005A29CC"/>
    <w:rsid w:val="005B4850"/>
    <w:rsid w:val="005C3076"/>
    <w:rsid w:val="005C6D75"/>
    <w:rsid w:val="005E0FE6"/>
    <w:rsid w:val="005F3CBE"/>
    <w:rsid w:val="0061163B"/>
    <w:rsid w:val="00620BA7"/>
    <w:rsid w:val="00626E91"/>
    <w:rsid w:val="006335F9"/>
    <w:rsid w:val="006457CD"/>
    <w:rsid w:val="00647E18"/>
    <w:rsid w:val="00657019"/>
    <w:rsid w:val="00657196"/>
    <w:rsid w:val="00687807"/>
    <w:rsid w:val="006A4690"/>
    <w:rsid w:val="006B04F7"/>
    <w:rsid w:val="006B25D1"/>
    <w:rsid w:val="006B2627"/>
    <w:rsid w:val="006C2391"/>
    <w:rsid w:val="006D10DA"/>
    <w:rsid w:val="006D1427"/>
    <w:rsid w:val="006E19F3"/>
    <w:rsid w:val="006E4B39"/>
    <w:rsid w:val="006F4F04"/>
    <w:rsid w:val="006F5D56"/>
    <w:rsid w:val="006F7F2B"/>
    <w:rsid w:val="007113E9"/>
    <w:rsid w:val="00711F1A"/>
    <w:rsid w:val="00712458"/>
    <w:rsid w:val="007173BD"/>
    <w:rsid w:val="00745509"/>
    <w:rsid w:val="00746A7C"/>
    <w:rsid w:val="00755013"/>
    <w:rsid w:val="007564D2"/>
    <w:rsid w:val="007652F2"/>
    <w:rsid w:val="00780AD7"/>
    <w:rsid w:val="0078137E"/>
    <w:rsid w:val="007816B8"/>
    <w:rsid w:val="007870B9"/>
    <w:rsid w:val="007919D5"/>
    <w:rsid w:val="00794AAF"/>
    <w:rsid w:val="00796DA9"/>
    <w:rsid w:val="007A0B0F"/>
    <w:rsid w:val="007A5C79"/>
    <w:rsid w:val="007B060E"/>
    <w:rsid w:val="007B438A"/>
    <w:rsid w:val="007B7DD1"/>
    <w:rsid w:val="007C1C31"/>
    <w:rsid w:val="007C3B24"/>
    <w:rsid w:val="007D5600"/>
    <w:rsid w:val="007D5C54"/>
    <w:rsid w:val="007D77B1"/>
    <w:rsid w:val="007E595D"/>
    <w:rsid w:val="007E619D"/>
    <w:rsid w:val="007E6FC2"/>
    <w:rsid w:val="007F4DF6"/>
    <w:rsid w:val="00807379"/>
    <w:rsid w:val="008105E7"/>
    <w:rsid w:val="00810B42"/>
    <w:rsid w:val="00811FC5"/>
    <w:rsid w:val="00812DDC"/>
    <w:rsid w:val="00817B06"/>
    <w:rsid w:val="00820955"/>
    <w:rsid w:val="00826313"/>
    <w:rsid w:val="008266E9"/>
    <w:rsid w:val="0082673D"/>
    <w:rsid w:val="00826A51"/>
    <w:rsid w:val="0083418B"/>
    <w:rsid w:val="00834D07"/>
    <w:rsid w:val="00840B9F"/>
    <w:rsid w:val="00844CDF"/>
    <w:rsid w:val="00846137"/>
    <w:rsid w:val="0085343C"/>
    <w:rsid w:val="00855A1F"/>
    <w:rsid w:val="00860141"/>
    <w:rsid w:val="00870786"/>
    <w:rsid w:val="008712C4"/>
    <w:rsid w:val="008724AE"/>
    <w:rsid w:val="00872697"/>
    <w:rsid w:val="0087341B"/>
    <w:rsid w:val="0087352D"/>
    <w:rsid w:val="0087730B"/>
    <w:rsid w:val="00885F9B"/>
    <w:rsid w:val="00893154"/>
    <w:rsid w:val="008A7C49"/>
    <w:rsid w:val="008B1BA0"/>
    <w:rsid w:val="008B2F22"/>
    <w:rsid w:val="008B553E"/>
    <w:rsid w:val="008B59F0"/>
    <w:rsid w:val="008C2EA3"/>
    <w:rsid w:val="008F4BE6"/>
    <w:rsid w:val="009037A9"/>
    <w:rsid w:val="00904856"/>
    <w:rsid w:val="0091038C"/>
    <w:rsid w:val="00911C13"/>
    <w:rsid w:val="009137E0"/>
    <w:rsid w:val="00913AD7"/>
    <w:rsid w:val="0091543F"/>
    <w:rsid w:val="00916036"/>
    <w:rsid w:val="00921D3F"/>
    <w:rsid w:val="0093519F"/>
    <w:rsid w:val="00936D39"/>
    <w:rsid w:val="0095445D"/>
    <w:rsid w:val="00954995"/>
    <w:rsid w:val="00957755"/>
    <w:rsid w:val="00963690"/>
    <w:rsid w:val="00963C12"/>
    <w:rsid w:val="00974A89"/>
    <w:rsid w:val="00977DBA"/>
    <w:rsid w:val="00980F43"/>
    <w:rsid w:val="00983607"/>
    <w:rsid w:val="009868A6"/>
    <w:rsid w:val="00987770"/>
    <w:rsid w:val="009905E8"/>
    <w:rsid w:val="009A2094"/>
    <w:rsid w:val="009C1463"/>
    <w:rsid w:val="009C573D"/>
    <w:rsid w:val="009C734D"/>
    <w:rsid w:val="009E066E"/>
    <w:rsid w:val="009E0F65"/>
    <w:rsid w:val="009E1873"/>
    <w:rsid w:val="009E7B4C"/>
    <w:rsid w:val="009E7B95"/>
    <w:rsid w:val="009F4692"/>
    <w:rsid w:val="00A03CCE"/>
    <w:rsid w:val="00A10CD1"/>
    <w:rsid w:val="00A20DA2"/>
    <w:rsid w:val="00A47439"/>
    <w:rsid w:val="00A51757"/>
    <w:rsid w:val="00A53C4A"/>
    <w:rsid w:val="00A634AB"/>
    <w:rsid w:val="00A66592"/>
    <w:rsid w:val="00A669C2"/>
    <w:rsid w:val="00A67EB7"/>
    <w:rsid w:val="00A8694E"/>
    <w:rsid w:val="00A915AF"/>
    <w:rsid w:val="00A95305"/>
    <w:rsid w:val="00A957F4"/>
    <w:rsid w:val="00A95E31"/>
    <w:rsid w:val="00AA2403"/>
    <w:rsid w:val="00AA2704"/>
    <w:rsid w:val="00AC4256"/>
    <w:rsid w:val="00AD1FC1"/>
    <w:rsid w:val="00AD2111"/>
    <w:rsid w:val="00AD33FE"/>
    <w:rsid w:val="00AD5568"/>
    <w:rsid w:val="00AD55AD"/>
    <w:rsid w:val="00AD5F45"/>
    <w:rsid w:val="00AD6FBB"/>
    <w:rsid w:val="00AE2F12"/>
    <w:rsid w:val="00AE5AE0"/>
    <w:rsid w:val="00AF1E86"/>
    <w:rsid w:val="00B04A96"/>
    <w:rsid w:val="00B07D56"/>
    <w:rsid w:val="00B1142E"/>
    <w:rsid w:val="00B215B3"/>
    <w:rsid w:val="00B22641"/>
    <w:rsid w:val="00B34ED0"/>
    <w:rsid w:val="00B350C2"/>
    <w:rsid w:val="00B35203"/>
    <w:rsid w:val="00B42AEC"/>
    <w:rsid w:val="00B44D12"/>
    <w:rsid w:val="00B4571F"/>
    <w:rsid w:val="00B50711"/>
    <w:rsid w:val="00B64445"/>
    <w:rsid w:val="00B85E8D"/>
    <w:rsid w:val="00B9570B"/>
    <w:rsid w:val="00BA0F39"/>
    <w:rsid w:val="00BA6D4E"/>
    <w:rsid w:val="00BA7F80"/>
    <w:rsid w:val="00BB21EE"/>
    <w:rsid w:val="00BC0B61"/>
    <w:rsid w:val="00BC7446"/>
    <w:rsid w:val="00BD05D8"/>
    <w:rsid w:val="00BD1CED"/>
    <w:rsid w:val="00BD36C8"/>
    <w:rsid w:val="00BD602A"/>
    <w:rsid w:val="00BE4102"/>
    <w:rsid w:val="00BF6ED0"/>
    <w:rsid w:val="00C01833"/>
    <w:rsid w:val="00C05025"/>
    <w:rsid w:val="00C148CA"/>
    <w:rsid w:val="00C14A4A"/>
    <w:rsid w:val="00C21744"/>
    <w:rsid w:val="00C2219B"/>
    <w:rsid w:val="00C2258D"/>
    <w:rsid w:val="00C228A1"/>
    <w:rsid w:val="00C24AF2"/>
    <w:rsid w:val="00C36CE0"/>
    <w:rsid w:val="00C37572"/>
    <w:rsid w:val="00C37768"/>
    <w:rsid w:val="00C55A36"/>
    <w:rsid w:val="00C56256"/>
    <w:rsid w:val="00C56A31"/>
    <w:rsid w:val="00C65C7A"/>
    <w:rsid w:val="00C70A0B"/>
    <w:rsid w:val="00C70C62"/>
    <w:rsid w:val="00C73B74"/>
    <w:rsid w:val="00C86681"/>
    <w:rsid w:val="00CB3928"/>
    <w:rsid w:val="00CC2CF3"/>
    <w:rsid w:val="00CC3917"/>
    <w:rsid w:val="00CC618E"/>
    <w:rsid w:val="00CD2257"/>
    <w:rsid w:val="00CD2D32"/>
    <w:rsid w:val="00CE206F"/>
    <w:rsid w:val="00CE2657"/>
    <w:rsid w:val="00CF0ECA"/>
    <w:rsid w:val="00CF53BB"/>
    <w:rsid w:val="00D01654"/>
    <w:rsid w:val="00D02709"/>
    <w:rsid w:val="00D02C99"/>
    <w:rsid w:val="00D0414B"/>
    <w:rsid w:val="00D134D6"/>
    <w:rsid w:val="00D151EB"/>
    <w:rsid w:val="00D152AE"/>
    <w:rsid w:val="00D15B74"/>
    <w:rsid w:val="00D214B8"/>
    <w:rsid w:val="00D21A4B"/>
    <w:rsid w:val="00D26220"/>
    <w:rsid w:val="00D266D9"/>
    <w:rsid w:val="00D313C5"/>
    <w:rsid w:val="00D3440B"/>
    <w:rsid w:val="00D35F53"/>
    <w:rsid w:val="00D422E1"/>
    <w:rsid w:val="00D45419"/>
    <w:rsid w:val="00D45EBE"/>
    <w:rsid w:val="00D51594"/>
    <w:rsid w:val="00D71B89"/>
    <w:rsid w:val="00D75978"/>
    <w:rsid w:val="00D83C0E"/>
    <w:rsid w:val="00D91C84"/>
    <w:rsid w:val="00D973E7"/>
    <w:rsid w:val="00DA57A0"/>
    <w:rsid w:val="00DB3999"/>
    <w:rsid w:val="00DB3FAF"/>
    <w:rsid w:val="00DB3FD1"/>
    <w:rsid w:val="00DC185C"/>
    <w:rsid w:val="00DC3E55"/>
    <w:rsid w:val="00DD2EAF"/>
    <w:rsid w:val="00DD4E03"/>
    <w:rsid w:val="00DE15ED"/>
    <w:rsid w:val="00DE32E1"/>
    <w:rsid w:val="00DE4FD7"/>
    <w:rsid w:val="00DF3615"/>
    <w:rsid w:val="00DF4E36"/>
    <w:rsid w:val="00DF6497"/>
    <w:rsid w:val="00E024B8"/>
    <w:rsid w:val="00E03D9D"/>
    <w:rsid w:val="00E10519"/>
    <w:rsid w:val="00E142B7"/>
    <w:rsid w:val="00E25572"/>
    <w:rsid w:val="00E26D81"/>
    <w:rsid w:val="00E30265"/>
    <w:rsid w:val="00E37F32"/>
    <w:rsid w:val="00E41E4D"/>
    <w:rsid w:val="00E53DF8"/>
    <w:rsid w:val="00E57BF2"/>
    <w:rsid w:val="00E70E10"/>
    <w:rsid w:val="00E72815"/>
    <w:rsid w:val="00E81A4E"/>
    <w:rsid w:val="00E87532"/>
    <w:rsid w:val="00E92447"/>
    <w:rsid w:val="00E9622F"/>
    <w:rsid w:val="00E9646C"/>
    <w:rsid w:val="00EA072E"/>
    <w:rsid w:val="00EA6FA2"/>
    <w:rsid w:val="00EB17B2"/>
    <w:rsid w:val="00EB60E5"/>
    <w:rsid w:val="00EB67EF"/>
    <w:rsid w:val="00EB7D19"/>
    <w:rsid w:val="00ED2DA6"/>
    <w:rsid w:val="00EF1891"/>
    <w:rsid w:val="00EF4C5E"/>
    <w:rsid w:val="00F00DBA"/>
    <w:rsid w:val="00F079A5"/>
    <w:rsid w:val="00F16BB4"/>
    <w:rsid w:val="00F1782B"/>
    <w:rsid w:val="00F27F96"/>
    <w:rsid w:val="00F33DFD"/>
    <w:rsid w:val="00F34438"/>
    <w:rsid w:val="00F408F5"/>
    <w:rsid w:val="00F525A3"/>
    <w:rsid w:val="00F5345A"/>
    <w:rsid w:val="00F54496"/>
    <w:rsid w:val="00F55AA7"/>
    <w:rsid w:val="00F75AC3"/>
    <w:rsid w:val="00F77D3C"/>
    <w:rsid w:val="00F8087B"/>
    <w:rsid w:val="00F86810"/>
    <w:rsid w:val="00F918B8"/>
    <w:rsid w:val="00F9211F"/>
    <w:rsid w:val="00F945C5"/>
    <w:rsid w:val="00FA0A87"/>
    <w:rsid w:val="00FA18DA"/>
    <w:rsid w:val="00FA62E8"/>
    <w:rsid w:val="00FB3633"/>
    <w:rsid w:val="00FC0BBB"/>
    <w:rsid w:val="00FC1B51"/>
    <w:rsid w:val="00FC60B7"/>
    <w:rsid w:val="00FC632C"/>
    <w:rsid w:val="00FD0766"/>
    <w:rsid w:val="00FE0CFF"/>
    <w:rsid w:val="00FE4873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036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777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87770"/>
    <w:pPr>
      <w:spacing w:after="0" w:line="240" w:lineRule="auto"/>
    </w:pPr>
    <w:rPr>
      <w:rFonts w:ascii="Tahoma" w:hAnsi="Tahoma" w:cs="Tahoma"/>
      <w:sz w:val="16"/>
      <w:szCs w:val="16"/>
      <w:lang w:eastAsia="zh-TW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7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1C31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rsid w:val="00C37572"/>
    <w:rPr>
      <w:i/>
      <w:iCs/>
    </w:rPr>
  </w:style>
  <w:style w:type="character" w:styleId="Collegamentoipertestuale">
    <w:name w:val="Hyperlink"/>
    <w:basedOn w:val="Carpredefinitoparagrafo"/>
    <w:uiPriority w:val="99"/>
    <w:rsid w:val="008105E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C2391"/>
    <w:rPr>
      <w:b/>
      <w:bCs/>
    </w:rPr>
  </w:style>
  <w:style w:type="character" w:customStyle="1" w:styleId="apple-converted-space">
    <w:name w:val="apple-converted-space"/>
    <w:basedOn w:val="Carpredefinitoparagrafo"/>
    <w:rsid w:val="006C2391"/>
  </w:style>
  <w:style w:type="table" w:styleId="Grigliatabella">
    <w:name w:val="Table Grid"/>
    <w:basedOn w:val="Tabellanormale"/>
    <w:uiPriority w:val="99"/>
    <w:rsid w:val="004C096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uiPriority w:val="99"/>
    <w:rsid w:val="00EB67EF"/>
    <w:pPr>
      <w:tabs>
        <w:tab w:val="num" w:pos="360"/>
      </w:tabs>
      <w:ind w:left="360" w:hanging="360"/>
      <w:contextualSpacing/>
    </w:pPr>
  </w:style>
  <w:style w:type="paragraph" w:customStyle="1" w:styleId="presentazione">
    <w:name w:val="presentazione"/>
    <w:basedOn w:val="Normale"/>
    <w:uiPriority w:val="99"/>
    <w:rsid w:val="00755013"/>
    <w:pPr>
      <w:autoSpaceDE w:val="0"/>
      <w:autoSpaceDN w:val="0"/>
      <w:adjustRightInd w:val="0"/>
      <w:spacing w:after="0" w:line="270" w:lineRule="atLeast"/>
    </w:pPr>
    <w:rPr>
      <w:rFonts w:ascii="Times" w:eastAsia="Times New Roman" w:hAnsi="Times" w:cs="Times"/>
      <w:color w:val="000000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CF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AD2"/>
    <w:rPr>
      <w:color w:val="800080" w:themeColor="followedHyperlink"/>
      <w:u w:val="single"/>
    </w:rPr>
  </w:style>
  <w:style w:type="paragraph" w:customStyle="1" w:styleId="Eaoaeaa">
    <w:name w:val="Eaoae?aa"/>
    <w:basedOn w:val="Normale"/>
    <w:rsid w:val="001C3B1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dinearchitettiagrigento.it" TargetMode="External"/><Relationship Id="rId12" Type="http://schemas.openxmlformats.org/officeDocument/2006/relationships/hyperlink" Target="mailto:info@sik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.ordinearchitettiagrigen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2AC1D-91B4-4B04-9E6A-03D31580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HP_Notebook</dc:creator>
  <cp:lastModifiedBy>Notebook</cp:lastModifiedBy>
  <cp:revision>2</cp:revision>
  <cp:lastPrinted>2015-03-26T12:56:00Z</cp:lastPrinted>
  <dcterms:created xsi:type="dcterms:W3CDTF">2015-03-26T12:59:00Z</dcterms:created>
  <dcterms:modified xsi:type="dcterms:W3CDTF">2015-03-26T12:59:00Z</dcterms:modified>
</cp:coreProperties>
</file>